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153749" w14:textId="658B698D" w:rsidR="001C4389" w:rsidRDefault="001C4389" w:rsidP="001C4389">
      <w:pPr>
        <w:autoSpaceDE w:val="0"/>
        <w:autoSpaceDN w:val="0"/>
        <w:adjustRightInd w:val="0"/>
        <w:spacing w:after="0" w:line="276" w:lineRule="auto"/>
        <w:rPr>
          <w:rFonts w:ascii="Times New Roman" w:hAnsi="Times New Roman" w:cs="Times New Roman"/>
          <w:b/>
          <w:color w:val="000000"/>
          <w:sz w:val="24"/>
          <w:szCs w:val="24"/>
          <w:lang w:val="en-IE"/>
        </w:rPr>
      </w:pPr>
      <w:r w:rsidRPr="001C4389">
        <w:rPr>
          <w:rFonts w:ascii="Times New Roman" w:hAnsi="Times New Roman" w:cs="Times New Roman"/>
          <w:b/>
          <w:color w:val="000000"/>
          <w:sz w:val="24"/>
          <w:szCs w:val="24"/>
          <w:lang w:val="en-IE"/>
        </w:rPr>
        <w:t xml:space="preserve">FÓGRA I DTAOBH GO NDAINGNEOIDH COMHAIRLE CATHRACH NA GAILLIMHE ORDÚ CEANNAIGH ÉIGEANTAIGH ARNA DHÉANAMH FAOI ALT 76 D'ACHT NA DTITHE, 1966 , AGUS FAOIN TRÍÚ SCEIDEAL A GHABHANN LEIS, ARNA LEATHNÚ LE HALT 10 DEN ACHT RIALTAIS ÁITIÚIL(UIMH. 2), 1960 ( ARNA IONADÚ LE HALT 86 D'ACHT NA DTITHE, 1966, AGUS ARNA LEASÚ LE HALT 6 AGUS LEIS AN DARA SCEIDEAL D'ACHT NA MBÓITHRE 1993 (ARNA LEASÚ) AGUS LEIS AN ACHT UM PLEANÁIL AGUS FORBAIRT 2000 (ARNA LEASÚ) AGUS ALT 213 DEN ACHT UM PLEANÁIL AGUS FORBAIRT, 2000 (ARNA LEASÚ) AGUS ALT 184 DEN ACHT RIALTAIS ÁITIÚIL 2001 MAIDIR LEIS NA TAILTE GO LÉIR LENA MBAINEANN AN T-ORDÚ CEANNAIGH ÉIGEANTAIGH, A FHOILSIÚ DE RÉIR ALT 78(1) D'ACHT NA DTITHE, 1966, ARNA LEASÚ LEIS AN ACHT UM PLEANÁIL AGUS FORBAIRT 2000 (ARNA LEASÚ). </w:t>
      </w:r>
    </w:p>
    <w:p w14:paraId="45A3FC9F" w14:textId="77777777" w:rsidR="001C4389" w:rsidRPr="001C4389" w:rsidRDefault="001C4389" w:rsidP="001C4389">
      <w:pPr>
        <w:autoSpaceDE w:val="0"/>
        <w:autoSpaceDN w:val="0"/>
        <w:adjustRightInd w:val="0"/>
        <w:spacing w:after="0" w:line="276" w:lineRule="auto"/>
        <w:jc w:val="center"/>
        <w:rPr>
          <w:rFonts w:ascii="Times New Roman" w:hAnsi="Times New Roman" w:cs="Times New Roman"/>
          <w:b/>
          <w:color w:val="000000"/>
          <w:sz w:val="24"/>
          <w:szCs w:val="24"/>
          <w:lang w:val="en-IE"/>
        </w:rPr>
      </w:pPr>
    </w:p>
    <w:p w14:paraId="1EC6D1A9" w14:textId="77777777" w:rsidR="001C4389" w:rsidRPr="001C4389" w:rsidRDefault="001C4389" w:rsidP="001C4389">
      <w:pPr>
        <w:autoSpaceDE w:val="0"/>
        <w:autoSpaceDN w:val="0"/>
        <w:adjustRightInd w:val="0"/>
        <w:spacing w:after="0" w:line="276" w:lineRule="auto"/>
        <w:jc w:val="center"/>
        <w:rPr>
          <w:rFonts w:ascii="Times New Roman" w:hAnsi="Times New Roman" w:cs="Times New Roman"/>
          <w:b/>
          <w:color w:val="000000"/>
          <w:sz w:val="24"/>
          <w:szCs w:val="24"/>
          <w:lang w:val="en-IE"/>
        </w:rPr>
      </w:pPr>
      <w:r w:rsidRPr="001C4389">
        <w:rPr>
          <w:rFonts w:ascii="Times New Roman" w:hAnsi="Times New Roman" w:cs="Times New Roman"/>
          <w:b/>
          <w:color w:val="000000"/>
          <w:sz w:val="24"/>
          <w:szCs w:val="24"/>
          <w:lang w:val="en-IE"/>
        </w:rPr>
        <w:t>TALAMH A FHÁIL GO HÉIGEANTACH</w:t>
      </w:r>
    </w:p>
    <w:p w14:paraId="4286BDA8" w14:textId="77777777" w:rsidR="00737199" w:rsidRDefault="001C4389" w:rsidP="00E94992">
      <w:pPr>
        <w:autoSpaceDE w:val="0"/>
        <w:autoSpaceDN w:val="0"/>
        <w:adjustRightInd w:val="0"/>
        <w:spacing w:after="0" w:line="276" w:lineRule="auto"/>
        <w:jc w:val="center"/>
        <w:rPr>
          <w:rFonts w:ascii="Times New Roman" w:eastAsia="Times New Roman" w:hAnsi="Times New Roman" w:cs="Times New Roman"/>
          <w:color w:val="000000"/>
          <w:sz w:val="24"/>
          <w:szCs w:val="24"/>
          <w:lang w:val="en-IE"/>
        </w:rPr>
      </w:pPr>
      <w:r w:rsidRPr="001C4389">
        <w:rPr>
          <w:rFonts w:ascii="Times New Roman" w:eastAsia="Times New Roman" w:hAnsi="Times New Roman" w:cs="Times New Roman"/>
          <w:color w:val="000000"/>
          <w:sz w:val="24"/>
          <w:szCs w:val="24"/>
          <w:lang w:val="en-IE"/>
        </w:rPr>
        <w:t xml:space="preserve">Comhairle Cathrach na Gaillimhe Bothar Scéim Feabhsúcháin Bóithre An Choiste </w:t>
      </w:r>
    </w:p>
    <w:p w14:paraId="57BA070C" w14:textId="77777777" w:rsidR="00CB0367" w:rsidRDefault="001C4389" w:rsidP="00E94992">
      <w:pPr>
        <w:autoSpaceDE w:val="0"/>
        <w:autoSpaceDN w:val="0"/>
        <w:adjustRightInd w:val="0"/>
        <w:spacing w:after="0" w:line="276" w:lineRule="auto"/>
        <w:jc w:val="center"/>
        <w:rPr>
          <w:rFonts w:ascii="Times New Roman" w:eastAsia="Times New Roman" w:hAnsi="Times New Roman" w:cs="Times New Roman"/>
          <w:color w:val="000000"/>
          <w:sz w:val="24"/>
          <w:szCs w:val="24"/>
          <w:lang w:val="en-IE"/>
        </w:rPr>
      </w:pPr>
      <w:r w:rsidRPr="001C4389">
        <w:rPr>
          <w:rFonts w:ascii="Times New Roman" w:eastAsia="Times New Roman" w:hAnsi="Times New Roman" w:cs="Times New Roman"/>
          <w:color w:val="000000"/>
          <w:sz w:val="24"/>
          <w:szCs w:val="24"/>
          <w:lang w:val="en-IE"/>
        </w:rPr>
        <w:t>Ordú Ceannaigh Éigeantaigh Uimh. BnC-CPO-001, 2021</w:t>
      </w:r>
    </w:p>
    <w:p w14:paraId="0C71D89C" w14:textId="6CCB8BAB" w:rsidR="001C4389" w:rsidRPr="00E94992" w:rsidRDefault="001C4389" w:rsidP="00E94992">
      <w:pPr>
        <w:autoSpaceDE w:val="0"/>
        <w:autoSpaceDN w:val="0"/>
        <w:adjustRightInd w:val="0"/>
        <w:spacing w:after="0" w:line="276" w:lineRule="auto"/>
        <w:jc w:val="center"/>
        <w:rPr>
          <w:rFonts w:ascii="Segoe UI" w:eastAsia="Times New Roman" w:hAnsi="Segoe UI" w:cs="Segoe UI"/>
          <w:color w:val="000000"/>
          <w:sz w:val="18"/>
          <w:szCs w:val="18"/>
          <w:lang w:val="en-IE" w:eastAsia="en-GB"/>
        </w:rPr>
      </w:pPr>
      <w:r w:rsidRPr="001C4389">
        <w:rPr>
          <w:rFonts w:ascii="Times New Roman" w:eastAsia="Times New Roman" w:hAnsi="Times New Roman" w:cs="Times New Roman"/>
          <w:color w:val="000000"/>
          <w:sz w:val="24"/>
          <w:szCs w:val="24"/>
          <w:lang w:val="en-IE"/>
        </w:rPr>
        <w:t xml:space="preserve"> i gCathair na Gaillimhe</w:t>
      </w:r>
    </w:p>
    <w:p w14:paraId="125CE602" w14:textId="008DBFD4" w:rsidR="00A94AEB" w:rsidRPr="00A94AEB" w:rsidRDefault="00A94AEB" w:rsidP="00735B82">
      <w:pPr>
        <w:spacing w:after="0" w:line="276" w:lineRule="auto"/>
        <w:jc w:val="both"/>
        <w:rPr>
          <w:rFonts w:ascii="Times New Roman" w:hAnsi="Times New Roman" w:cs="Times New Roman"/>
          <w:sz w:val="24"/>
          <w:szCs w:val="24"/>
          <w:lang w:val="en-IE"/>
        </w:rPr>
      </w:pPr>
      <w:r w:rsidRPr="00A94AEB">
        <w:rPr>
          <w:rFonts w:ascii="Times New Roman" w:hAnsi="Times New Roman" w:cs="Times New Roman"/>
          <w:sz w:val="24"/>
          <w:szCs w:val="24"/>
          <w:lang w:val="en-IE"/>
        </w:rPr>
        <w:tab/>
      </w:r>
      <w:r w:rsidRPr="00A94AEB">
        <w:rPr>
          <w:rFonts w:ascii="Times New Roman" w:hAnsi="Times New Roman" w:cs="Times New Roman"/>
          <w:sz w:val="24"/>
          <w:szCs w:val="24"/>
          <w:lang w:val="en-IE"/>
        </w:rPr>
        <w:tab/>
      </w:r>
      <w:r w:rsidRPr="00A94AEB">
        <w:rPr>
          <w:rFonts w:ascii="Times New Roman" w:hAnsi="Times New Roman" w:cs="Times New Roman"/>
          <w:sz w:val="24"/>
          <w:szCs w:val="24"/>
          <w:lang w:val="en-IE"/>
        </w:rPr>
        <w:tab/>
      </w:r>
      <w:r w:rsidRPr="00A94AEB">
        <w:rPr>
          <w:rFonts w:ascii="Times New Roman" w:hAnsi="Times New Roman" w:cs="Times New Roman"/>
          <w:sz w:val="24"/>
          <w:szCs w:val="24"/>
          <w:lang w:val="en-IE"/>
        </w:rPr>
        <w:tab/>
      </w:r>
      <w:r w:rsidRPr="00A94AEB">
        <w:rPr>
          <w:rFonts w:ascii="Times New Roman" w:hAnsi="Times New Roman" w:cs="Times New Roman"/>
          <w:sz w:val="24"/>
          <w:szCs w:val="24"/>
          <w:lang w:val="en-IE"/>
        </w:rPr>
        <w:tab/>
      </w:r>
      <w:r w:rsidRPr="00A94AEB">
        <w:rPr>
          <w:rFonts w:ascii="Times New Roman" w:hAnsi="Times New Roman" w:cs="Times New Roman"/>
          <w:sz w:val="24"/>
          <w:szCs w:val="24"/>
          <w:lang w:val="en-IE"/>
        </w:rPr>
        <w:tab/>
      </w:r>
      <w:r w:rsidRPr="00A94AEB">
        <w:rPr>
          <w:rFonts w:ascii="Times New Roman" w:hAnsi="Times New Roman" w:cs="Times New Roman"/>
          <w:sz w:val="24"/>
          <w:szCs w:val="24"/>
          <w:lang w:val="en-IE"/>
        </w:rPr>
        <w:tab/>
      </w:r>
      <w:r w:rsidRPr="00A94AEB">
        <w:rPr>
          <w:rFonts w:ascii="Times New Roman" w:hAnsi="Times New Roman" w:cs="Times New Roman"/>
          <w:sz w:val="24"/>
          <w:szCs w:val="24"/>
          <w:lang w:val="en-IE"/>
        </w:rPr>
        <w:tab/>
      </w:r>
      <w:r w:rsidRPr="00A94AEB">
        <w:rPr>
          <w:rFonts w:ascii="Times New Roman" w:eastAsia="Times New Roman" w:hAnsi="Times New Roman" w:cs="Times New Roman"/>
          <w:sz w:val="24"/>
          <w:szCs w:val="24"/>
        </w:rPr>
        <w:tab/>
      </w:r>
    </w:p>
    <w:p w14:paraId="6B2EDCE5" w14:textId="77777777" w:rsidR="001C4389" w:rsidRPr="001C4389" w:rsidRDefault="001C4389" w:rsidP="001C4389">
      <w:pPr>
        <w:autoSpaceDE w:val="0"/>
        <w:autoSpaceDN w:val="0"/>
        <w:adjustRightInd w:val="0"/>
        <w:spacing w:after="0" w:line="276" w:lineRule="auto"/>
        <w:jc w:val="both"/>
        <w:rPr>
          <w:rFonts w:ascii="Times New Roman" w:hAnsi="Times New Roman" w:cs="Times New Roman"/>
          <w:color w:val="000000"/>
          <w:sz w:val="24"/>
          <w:szCs w:val="24"/>
          <w:lang w:val="en-IE"/>
        </w:rPr>
      </w:pPr>
      <w:r w:rsidRPr="001C4389">
        <w:rPr>
          <w:rFonts w:ascii="Times New Roman" w:hAnsi="Times New Roman" w:cs="Times New Roman"/>
          <w:color w:val="000000"/>
          <w:sz w:val="24"/>
          <w:szCs w:val="24"/>
          <w:lang w:val="en-IE"/>
        </w:rPr>
        <w:t>Tá Ordú Deimhnithe déanta ag Comhairle Cathrach na Gaillimhe, an 23 Bealtaine 2022, ina ndeimhnítear gan mhodhnú an tOrdú Ceannaigh Éigeantaigh thuasainmnithe maidir leis an talamh a bhfuil cur síos air sna Sceidil a ghabhann leis seo.</w:t>
      </w:r>
    </w:p>
    <w:p w14:paraId="77753398" w14:textId="3ED11E1F" w:rsidR="00A94AEB" w:rsidRDefault="00A94AEB" w:rsidP="00A94AEB">
      <w:pPr>
        <w:autoSpaceDE w:val="0"/>
        <w:autoSpaceDN w:val="0"/>
        <w:adjustRightInd w:val="0"/>
        <w:spacing w:after="0" w:line="276" w:lineRule="auto"/>
        <w:jc w:val="both"/>
        <w:rPr>
          <w:rFonts w:ascii="Times New Roman" w:hAnsi="Times New Roman" w:cs="Times New Roman"/>
          <w:color w:val="000000"/>
          <w:sz w:val="24"/>
          <w:szCs w:val="24"/>
          <w:lang w:val="en-IE"/>
        </w:rPr>
      </w:pPr>
    </w:p>
    <w:p w14:paraId="46AEDD21" w14:textId="77777777" w:rsidR="001C4389" w:rsidRPr="008F7DC7" w:rsidRDefault="001C4389" w:rsidP="008F7DC7">
      <w:pPr>
        <w:spacing w:after="0" w:line="240" w:lineRule="auto"/>
        <w:rPr>
          <w:rFonts w:ascii="Times New Roman" w:eastAsia="Calibri" w:hAnsi="Times New Roman" w:cs="Times New Roman"/>
          <w:color w:val="000000"/>
          <w:sz w:val="24"/>
          <w:szCs w:val="24"/>
          <w:lang w:val="en-IE"/>
        </w:rPr>
      </w:pPr>
      <w:r w:rsidRPr="008F7DC7">
        <w:rPr>
          <w:rFonts w:ascii="Times New Roman" w:eastAsia="Calibri" w:hAnsi="Times New Roman" w:cs="Times New Roman"/>
          <w:color w:val="000000"/>
          <w:sz w:val="24"/>
          <w:szCs w:val="24"/>
          <w:lang w:val="en-IE"/>
        </w:rPr>
        <w:t>Foráiltear leis an Ordú Ceannaigh Éigeantaigh, inter alia, go bhfuil a</w:t>
      </w:r>
      <w:bookmarkStart w:id="0" w:name="_GoBack"/>
      <w:bookmarkEnd w:id="0"/>
      <w:r w:rsidRPr="008F7DC7">
        <w:rPr>
          <w:rFonts w:ascii="Times New Roman" w:eastAsia="Calibri" w:hAnsi="Times New Roman" w:cs="Times New Roman"/>
          <w:color w:val="000000"/>
          <w:sz w:val="24"/>
          <w:szCs w:val="24"/>
          <w:lang w:val="en-IE"/>
        </w:rPr>
        <w:t>n t-údarás áitiúil údaraithe, faoi réir fhorálacha an chéanna:</w:t>
      </w:r>
    </w:p>
    <w:p w14:paraId="496B7812" w14:textId="228241CF" w:rsidR="00A94AEB" w:rsidRPr="008F7DC7" w:rsidRDefault="001C4389" w:rsidP="001C4389">
      <w:pPr>
        <w:pStyle w:val="ListParagraph"/>
        <w:numPr>
          <w:ilvl w:val="0"/>
          <w:numId w:val="2"/>
        </w:numPr>
        <w:spacing w:after="0" w:line="240" w:lineRule="auto"/>
        <w:rPr>
          <w:rFonts w:ascii="Times New Roman" w:eastAsia="Times New Roman" w:hAnsi="Times New Roman" w:cs="Times New Roman"/>
          <w:sz w:val="24"/>
          <w:szCs w:val="24"/>
          <w:lang w:val="en-IE" w:eastAsia="en-GB"/>
        </w:rPr>
      </w:pPr>
      <w:r w:rsidRPr="001C4389">
        <w:rPr>
          <w:rFonts w:ascii="Times New Roman" w:eastAsia="Calibri" w:hAnsi="Times New Roman" w:cs="Times New Roman"/>
          <w:sz w:val="24"/>
          <w:szCs w:val="24"/>
          <w:lang w:val="en-IE"/>
        </w:rPr>
        <w:t>do thógaint go héigeantach chun thart ar 0.516 Km de bhóthar poiblí a dhéanamh agus a leathnú i mbaile fearainn an Chaisleáin Gháir i gCathair na Gaillimhe, mar aon leis na hoibreacha coimhdeacha go léir a ghabhann leo, agus chun bonneagar a sholáthar chun siúl agus rothaíocht a éascú, na tailte a thuairiscítear i gCuid 1 agus i gCuid II den Sceideal a ghabhann leis seo agus a dtaispeántar talamh daite liath ar an léarscáil, Líníocht Uimhir 10750-4000, agus marcáilte "Comhairle Cathrach na Gaillimhe, Bothar na Choiste, Ordú Ceannaigh Éigeantaigh Uimh. BnC-CPO-001, 2021", agus séalaithe le séala an údaráis áitiúil agus arna dtaisceadh in oifigí an údaráis áitiúil (dá ngairtear "an léarscáil thaiscthe" anseo feasta);</w:t>
      </w:r>
    </w:p>
    <w:p w14:paraId="02A9A952" w14:textId="77777777" w:rsidR="008F7DC7" w:rsidRPr="001C4389" w:rsidRDefault="008F7DC7" w:rsidP="008F7DC7">
      <w:pPr>
        <w:pStyle w:val="ListParagraph"/>
        <w:spacing w:after="0" w:line="240" w:lineRule="auto"/>
        <w:rPr>
          <w:rFonts w:ascii="Times New Roman" w:eastAsia="Times New Roman" w:hAnsi="Times New Roman" w:cs="Times New Roman"/>
          <w:sz w:val="24"/>
          <w:szCs w:val="24"/>
          <w:lang w:val="en-IE" w:eastAsia="en-GB"/>
        </w:rPr>
      </w:pPr>
    </w:p>
    <w:p w14:paraId="564353B9" w14:textId="77777777" w:rsidR="001C4389" w:rsidRDefault="001C4389" w:rsidP="001C4389">
      <w:pPr>
        <w:pStyle w:val="ListParagraph"/>
        <w:numPr>
          <w:ilvl w:val="0"/>
          <w:numId w:val="2"/>
        </w:numPr>
        <w:spacing w:after="0" w:line="240" w:lineRule="auto"/>
        <w:rPr>
          <w:rFonts w:ascii="Times New Roman" w:eastAsia="Calibri" w:hAnsi="Times New Roman" w:cs="Times New Roman"/>
          <w:sz w:val="24"/>
          <w:szCs w:val="24"/>
          <w:lang w:val="en-IE"/>
        </w:rPr>
      </w:pPr>
      <w:r w:rsidRPr="001C4389">
        <w:rPr>
          <w:rFonts w:ascii="Times New Roman" w:eastAsia="Calibri" w:hAnsi="Times New Roman" w:cs="Times New Roman"/>
          <w:sz w:val="24"/>
          <w:szCs w:val="24"/>
          <w:lang w:val="en-IE"/>
        </w:rPr>
        <w:t>na cearta slí poiblí a thuairiscítear i gCuid III den Sceideal a ghabhann leis seo a mhúchadh le hordú arna dhéanamh tar éis an talamh a fháil, i gcás na cearta slí poiblí sin a bheith os cionn na talún a fuarthas amhlaidh nó aon choda de, nó thar thalamh atá tadhlach leis an talamh nó aon chuid den talamh a tógadh amhlaidh nó aon chuid de, agus</w:t>
      </w:r>
    </w:p>
    <w:p w14:paraId="17D36678" w14:textId="77777777" w:rsidR="008F7DC7" w:rsidRPr="008F7DC7" w:rsidRDefault="008F7DC7" w:rsidP="008F7DC7">
      <w:pPr>
        <w:pStyle w:val="ListParagraph"/>
        <w:rPr>
          <w:rFonts w:ascii="Times New Roman" w:eastAsia="Calibri" w:hAnsi="Times New Roman" w:cs="Times New Roman"/>
          <w:sz w:val="24"/>
          <w:szCs w:val="24"/>
          <w:lang w:val="en-IE"/>
        </w:rPr>
      </w:pPr>
    </w:p>
    <w:p w14:paraId="41D15C6C" w14:textId="77777777" w:rsidR="008F7DC7" w:rsidRDefault="008F7DC7" w:rsidP="008F7DC7">
      <w:pPr>
        <w:pStyle w:val="ListParagraph"/>
        <w:spacing w:after="0" w:line="240" w:lineRule="auto"/>
        <w:rPr>
          <w:rFonts w:ascii="Times New Roman" w:eastAsia="Calibri" w:hAnsi="Times New Roman" w:cs="Times New Roman"/>
          <w:sz w:val="24"/>
          <w:szCs w:val="24"/>
          <w:lang w:val="en-IE"/>
        </w:rPr>
      </w:pPr>
    </w:p>
    <w:p w14:paraId="15B153A9" w14:textId="1EFBE6AD" w:rsidR="00A94AEB" w:rsidRDefault="001C4389" w:rsidP="001C4389">
      <w:pPr>
        <w:pStyle w:val="ListParagraph"/>
        <w:numPr>
          <w:ilvl w:val="0"/>
          <w:numId w:val="2"/>
        </w:numPr>
        <w:spacing w:after="0" w:line="240" w:lineRule="auto"/>
        <w:rPr>
          <w:rFonts w:ascii="Times New Roman" w:hAnsi="Times New Roman" w:cs="Times New Roman"/>
          <w:sz w:val="24"/>
          <w:szCs w:val="24"/>
        </w:rPr>
      </w:pPr>
      <w:r w:rsidRPr="001C4389">
        <w:rPr>
          <w:rFonts w:ascii="Times New Roman" w:hAnsi="Times New Roman" w:cs="Times New Roman"/>
          <w:sz w:val="24"/>
          <w:szCs w:val="24"/>
        </w:rPr>
        <w:t>chun na cearta a fháil mar a thuairiscítear i gCuid IV den Sceideal.</w:t>
      </w:r>
    </w:p>
    <w:p w14:paraId="574BC542" w14:textId="77777777" w:rsidR="008F7DC7" w:rsidRPr="001C4389" w:rsidRDefault="008F7DC7" w:rsidP="008F7DC7">
      <w:pPr>
        <w:pStyle w:val="ListParagraph"/>
        <w:spacing w:after="0" w:line="240" w:lineRule="auto"/>
        <w:rPr>
          <w:rFonts w:ascii="Times New Roman" w:hAnsi="Times New Roman" w:cs="Times New Roman"/>
          <w:sz w:val="24"/>
          <w:szCs w:val="24"/>
        </w:rPr>
      </w:pPr>
    </w:p>
    <w:p w14:paraId="4EE327A7" w14:textId="77777777" w:rsidR="00A94AEB" w:rsidRPr="001C4389" w:rsidRDefault="00A94AEB" w:rsidP="00A94AEB">
      <w:pPr>
        <w:autoSpaceDE w:val="0"/>
        <w:autoSpaceDN w:val="0"/>
        <w:adjustRightInd w:val="0"/>
        <w:spacing w:after="0" w:line="276" w:lineRule="auto"/>
        <w:jc w:val="both"/>
        <w:rPr>
          <w:rFonts w:ascii="Times New Roman" w:hAnsi="Times New Roman" w:cs="Times New Roman"/>
          <w:sz w:val="24"/>
          <w:szCs w:val="24"/>
        </w:rPr>
      </w:pPr>
    </w:p>
    <w:p w14:paraId="5DB6FD1D" w14:textId="77777777" w:rsidR="001C4389" w:rsidRPr="001C4389" w:rsidRDefault="001C4389" w:rsidP="001C4389">
      <w:pPr>
        <w:autoSpaceDE w:val="0"/>
        <w:autoSpaceDN w:val="0"/>
        <w:adjustRightInd w:val="0"/>
        <w:spacing w:after="0" w:line="276" w:lineRule="auto"/>
        <w:jc w:val="both"/>
        <w:rPr>
          <w:rFonts w:ascii="Times New Roman" w:hAnsi="Times New Roman" w:cs="Times New Roman"/>
          <w:sz w:val="24"/>
          <w:szCs w:val="24"/>
          <w:lang w:val="en-IE"/>
        </w:rPr>
      </w:pPr>
      <w:r w:rsidRPr="001C4389">
        <w:rPr>
          <w:rFonts w:ascii="Times New Roman" w:hAnsi="Times New Roman" w:cs="Times New Roman"/>
          <w:sz w:val="24"/>
          <w:szCs w:val="24"/>
          <w:lang w:val="en-IE"/>
        </w:rPr>
        <w:lastRenderedPageBreak/>
        <w:t>Leis an Ordú sin, arna dhaingniú amhlaidh, údaraítear do Chomhairle Cathrach na Gaillimhe an talamh a thuairiscítear go héigeantach sna Sceidil a ghabhann leis seo a fháil.</w:t>
      </w:r>
    </w:p>
    <w:p w14:paraId="529DDF0A" w14:textId="77777777" w:rsidR="00A94AEB" w:rsidRPr="00A94AEB" w:rsidRDefault="00A94AEB" w:rsidP="00A94AEB">
      <w:pPr>
        <w:autoSpaceDE w:val="0"/>
        <w:autoSpaceDN w:val="0"/>
        <w:adjustRightInd w:val="0"/>
        <w:spacing w:after="0" w:line="276" w:lineRule="auto"/>
        <w:jc w:val="both"/>
        <w:rPr>
          <w:rFonts w:ascii="Times New Roman" w:eastAsia="Times New Roman" w:hAnsi="Times New Roman" w:cs="Times New Roman"/>
          <w:sz w:val="24"/>
          <w:szCs w:val="24"/>
          <w:lang w:val="en-IE"/>
        </w:rPr>
      </w:pPr>
    </w:p>
    <w:p w14:paraId="445CBFBF" w14:textId="77777777" w:rsidR="001C4389" w:rsidRPr="008F7DC7" w:rsidRDefault="001C4389" w:rsidP="008F7DC7">
      <w:pPr>
        <w:spacing w:after="0" w:line="240" w:lineRule="auto"/>
        <w:rPr>
          <w:rFonts w:ascii="Times New Roman" w:hAnsi="Times New Roman" w:cs="Times New Roman"/>
          <w:sz w:val="24"/>
          <w:szCs w:val="24"/>
        </w:rPr>
      </w:pPr>
      <w:r w:rsidRPr="008F7DC7">
        <w:rPr>
          <w:rFonts w:ascii="Times New Roman" w:hAnsi="Times New Roman" w:cs="Times New Roman"/>
          <w:sz w:val="24"/>
          <w:szCs w:val="24"/>
        </w:rPr>
        <w:t>Féadfar cóip den ordú arna dhaingniú amhlaidh agus den léarscáil dá dtagraítear ann a iniúchadh:</w:t>
      </w:r>
    </w:p>
    <w:p w14:paraId="5C8166DF" w14:textId="0565C2CC" w:rsidR="00A94AEB" w:rsidRPr="001C4389" w:rsidRDefault="001C4389" w:rsidP="001C4389">
      <w:pPr>
        <w:pStyle w:val="ListParagraph"/>
        <w:numPr>
          <w:ilvl w:val="0"/>
          <w:numId w:val="10"/>
        </w:numPr>
        <w:spacing w:after="0" w:line="240" w:lineRule="auto"/>
        <w:rPr>
          <w:rFonts w:ascii="Times New Roman" w:eastAsia="Times New Roman" w:hAnsi="Times New Roman" w:cs="Times New Roman"/>
          <w:sz w:val="24"/>
          <w:szCs w:val="24"/>
          <w:lang w:val="en-IE" w:eastAsia="en-GB"/>
        </w:rPr>
      </w:pPr>
      <w:r w:rsidRPr="001C4389">
        <w:rPr>
          <w:rFonts w:ascii="Times New Roman" w:hAnsi="Times New Roman" w:cs="Times New Roman"/>
          <w:sz w:val="24"/>
          <w:szCs w:val="24"/>
        </w:rPr>
        <w:t>shuíomh gréasáin Chomhairle Cathrach na Gaillimhe ag</w:t>
      </w:r>
      <w:r w:rsidRPr="001C4389">
        <w:rPr>
          <w:rFonts w:ascii="Segoe UI" w:eastAsia="Times New Roman" w:hAnsi="Segoe UI" w:cs="Segoe UI"/>
          <w:color w:val="000000"/>
          <w:sz w:val="18"/>
          <w:szCs w:val="18"/>
          <w:lang w:val="en-IE" w:eastAsia="en-GB"/>
        </w:rPr>
        <w:t xml:space="preserve"> </w:t>
      </w:r>
      <w:r w:rsidR="00A94AEB" w:rsidRPr="001C4389">
        <w:rPr>
          <w:rFonts w:ascii="Times New Roman" w:eastAsia="Times New Roman" w:hAnsi="Times New Roman" w:cs="Times New Roman"/>
          <w:sz w:val="24"/>
          <w:szCs w:val="24"/>
        </w:rPr>
        <w:t>https://</w:t>
      </w:r>
      <w:hyperlink r:id="rId7" w:history="1">
        <w:r w:rsidRPr="001C4389">
          <w:rPr>
            <w:rStyle w:val="Hyperlink"/>
            <w:rFonts w:ascii="Times New Roman" w:eastAsia="Times New Roman" w:hAnsi="Times New Roman" w:cs="Times New Roman"/>
            <w:sz w:val="24"/>
            <w:szCs w:val="24"/>
          </w:rPr>
          <w:t>www.galwaycity.ie/BnCcpo</w:t>
        </w:r>
      </w:hyperlink>
      <w:r w:rsidR="00A94AEB" w:rsidRPr="001C4389">
        <w:rPr>
          <w:rFonts w:ascii="Times New Roman" w:eastAsia="Times New Roman" w:hAnsi="Times New Roman" w:cs="Times New Roman"/>
          <w:sz w:val="24"/>
          <w:szCs w:val="24"/>
        </w:rPr>
        <w:t xml:space="preserve"> </w:t>
      </w:r>
      <w:r>
        <w:rPr>
          <w:rFonts w:ascii="Times New Roman" w:hAnsi="Times New Roman" w:cs="Times New Roman"/>
          <w:sz w:val="24"/>
          <w:szCs w:val="24"/>
        </w:rPr>
        <w:t>agus</w:t>
      </w:r>
      <w:r w:rsidR="00A94AEB" w:rsidRPr="001C4389">
        <w:rPr>
          <w:rFonts w:ascii="Times New Roman" w:hAnsi="Times New Roman" w:cs="Times New Roman"/>
          <w:sz w:val="24"/>
          <w:szCs w:val="24"/>
        </w:rPr>
        <w:t>,</w:t>
      </w:r>
    </w:p>
    <w:p w14:paraId="5F182EEE" w14:textId="77777777" w:rsidR="001C4389" w:rsidRPr="001C4389" w:rsidRDefault="001C4389" w:rsidP="001C4389">
      <w:pPr>
        <w:pStyle w:val="ListParagraph"/>
        <w:numPr>
          <w:ilvl w:val="0"/>
          <w:numId w:val="10"/>
        </w:numPr>
        <w:spacing w:after="0" w:line="240" w:lineRule="auto"/>
        <w:rPr>
          <w:rFonts w:ascii="Times New Roman" w:eastAsia="Times New Roman" w:hAnsi="Times New Roman" w:cs="Times New Roman"/>
          <w:sz w:val="24"/>
          <w:szCs w:val="24"/>
        </w:rPr>
      </w:pPr>
      <w:r w:rsidRPr="001C4389">
        <w:rPr>
          <w:rFonts w:ascii="Times New Roman" w:eastAsia="Times New Roman" w:hAnsi="Times New Roman" w:cs="Times New Roman"/>
          <w:sz w:val="24"/>
          <w:szCs w:val="24"/>
        </w:rPr>
        <w:t xml:space="preserve">ag Oifig Pleanála Chomhairle Cathrach na Gaillimhe, Halla na Cathrach, Bóthar an Choláiste, Gaillimh, H91 X4K8 ó 9am go 4pm Luan go hAoine, seachas laethanta saoire poiblí. </w:t>
      </w:r>
    </w:p>
    <w:p w14:paraId="1D01069C" w14:textId="77777777" w:rsidR="00A94AEB" w:rsidRPr="00A94AEB" w:rsidRDefault="00A94AEB" w:rsidP="00A94AEB">
      <w:pPr>
        <w:spacing w:after="0" w:line="276" w:lineRule="auto"/>
        <w:jc w:val="both"/>
        <w:rPr>
          <w:rFonts w:ascii="Times New Roman" w:eastAsia="Times New Roman" w:hAnsi="Times New Roman" w:cs="Times New Roman"/>
          <w:sz w:val="24"/>
          <w:szCs w:val="24"/>
        </w:rPr>
      </w:pPr>
    </w:p>
    <w:p w14:paraId="5A140E17" w14:textId="77777777" w:rsidR="001C4389" w:rsidRPr="001C4389" w:rsidRDefault="001C4389" w:rsidP="001C4389">
      <w:pPr>
        <w:spacing w:after="0" w:line="276" w:lineRule="auto"/>
        <w:jc w:val="both"/>
        <w:rPr>
          <w:rFonts w:ascii="Times New Roman" w:eastAsia="Times New Roman" w:hAnsi="Times New Roman" w:cs="Times New Roman"/>
          <w:sz w:val="24"/>
          <w:szCs w:val="24"/>
          <w:lang w:val="en-IE"/>
        </w:rPr>
      </w:pPr>
      <w:r w:rsidRPr="001C4389">
        <w:rPr>
          <w:rFonts w:ascii="Times New Roman" w:eastAsia="Times New Roman" w:hAnsi="Times New Roman" w:cs="Times New Roman"/>
          <w:sz w:val="24"/>
          <w:szCs w:val="24"/>
          <w:lang w:val="en-IE"/>
        </w:rPr>
        <w:t xml:space="preserve">Déan teagmháil le Comhairle Cathrach na Gaillimhe ar an bhfón 091 – 536599 nó ar ríomhphost ag </w:t>
      </w:r>
      <w:hyperlink r:id="rId8" w:history="1">
        <w:r w:rsidR="00A94AEB" w:rsidRPr="00A94AEB">
          <w:rPr>
            <w:rFonts w:ascii="Times New Roman" w:eastAsia="Times New Roman" w:hAnsi="Times New Roman" w:cs="Times New Roman"/>
            <w:color w:val="4472C4" w:themeColor="accent5"/>
            <w:sz w:val="24"/>
            <w:szCs w:val="24"/>
            <w:u w:val="single"/>
          </w:rPr>
          <w:t>planning@galwaycity.ie</w:t>
        </w:r>
      </w:hyperlink>
      <w:r w:rsidR="00A94AEB" w:rsidRPr="00A94AEB">
        <w:rPr>
          <w:rFonts w:ascii="Times New Roman" w:eastAsia="Times New Roman" w:hAnsi="Times New Roman" w:cs="Times New Roman"/>
          <w:color w:val="4472C4" w:themeColor="accent5"/>
          <w:sz w:val="24"/>
          <w:szCs w:val="24"/>
        </w:rPr>
        <w:t xml:space="preserve">  </w:t>
      </w:r>
      <w:r w:rsidRPr="001C4389">
        <w:rPr>
          <w:rFonts w:ascii="Times New Roman" w:eastAsia="Times New Roman" w:hAnsi="Times New Roman" w:cs="Times New Roman"/>
          <w:sz w:val="24"/>
          <w:szCs w:val="24"/>
          <w:lang w:val="en-IE"/>
        </w:rPr>
        <w:t xml:space="preserve">má tá aon cheist agat nó más mian leat coinne a shocrú. </w:t>
      </w:r>
    </w:p>
    <w:p w14:paraId="57D3CA43" w14:textId="4E6D5D66" w:rsidR="00A94AEB" w:rsidRPr="00A94AEB" w:rsidRDefault="00A94AEB" w:rsidP="00A94AEB">
      <w:pPr>
        <w:spacing w:after="0" w:line="276" w:lineRule="auto"/>
        <w:jc w:val="both"/>
        <w:rPr>
          <w:rFonts w:ascii="Times New Roman" w:eastAsia="Times New Roman" w:hAnsi="Times New Roman" w:cs="Times New Roman"/>
          <w:sz w:val="24"/>
          <w:szCs w:val="24"/>
        </w:rPr>
      </w:pPr>
    </w:p>
    <w:p w14:paraId="26A0C96C" w14:textId="77777777" w:rsidR="001C4389" w:rsidRPr="001C4389" w:rsidRDefault="001C4389" w:rsidP="001C4389">
      <w:pPr>
        <w:spacing w:after="0" w:line="276" w:lineRule="auto"/>
        <w:contextualSpacing/>
        <w:jc w:val="both"/>
        <w:rPr>
          <w:rFonts w:ascii="Times New Roman" w:eastAsia="Times New Roman" w:hAnsi="Times New Roman" w:cs="Times New Roman"/>
          <w:sz w:val="24"/>
          <w:szCs w:val="24"/>
          <w:lang w:val="en-IE"/>
        </w:rPr>
      </w:pPr>
      <w:r w:rsidRPr="001C4389">
        <w:rPr>
          <w:rFonts w:ascii="Times New Roman" w:eastAsia="Times New Roman" w:hAnsi="Times New Roman" w:cs="Times New Roman"/>
          <w:sz w:val="24"/>
          <w:szCs w:val="24"/>
          <w:lang w:val="en-IE"/>
        </w:rPr>
        <w:t>Tiocfaidh an t-ordú, arna dhaingniú amhlaidh, i bhfeidhm trí seachtaine ó dháta foilsithe an fhógra seo.</w:t>
      </w:r>
    </w:p>
    <w:p w14:paraId="623D46A3" w14:textId="77777777" w:rsidR="00A94AEB" w:rsidRPr="00A94AEB" w:rsidRDefault="00A94AEB" w:rsidP="00A94AEB">
      <w:pPr>
        <w:spacing w:after="0" w:line="276" w:lineRule="auto"/>
        <w:contextualSpacing/>
        <w:jc w:val="both"/>
        <w:rPr>
          <w:rFonts w:ascii="Times New Roman" w:hAnsi="Times New Roman" w:cs="Times New Roman"/>
          <w:sz w:val="24"/>
          <w:szCs w:val="24"/>
        </w:rPr>
      </w:pPr>
    </w:p>
    <w:p w14:paraId="7061AD79" w14:textId="77777777" w:rsidR="008F7DC7" w:rsidRDefault="00B016C8" w:rsidP="00A94AEB">
      <w:pPr>
        <w:spacing w:after="0" w:line="276" w:lineRule="auto"/>
        <w:contextualSpacing/>
        <w:jc w:val="both"/>
        <w:rPr>
          <w:rFonts w:ascii="Times New Roman" w:hAnsi="Times New Roman" w:cs="Times New Roman"/>
          <w:sz w:val="24"/>
          <w:szCs w:val="24"/>
          <w:lang w:val="en-IE"/>
        </w:rPr>
      </w:pPr>
      <w:r w:rsidRPr="00B016C8">
        <w:rPr>
          <w:rFonts w:ascii="Times New Roman" w:hAnsi="Times New Roman" w:cs="Times New Roman"/>
          <w:sz w:val="24"/>
          <w:szCs w:val="24"/>
          <w:lang w:val="en-IE"/>
        </w:rPr>
        <w:t>Is féidir iarratas ar athbhreithniú breithiúnach ar chinneadh Chomhairle Cathrach na Gaillimhe faoi Ordú 84 de Rialacha na nUaschúirteanna a dhéanamh chuig an Ard-Chúirt laistigh d'ocht seachtaine ó dháta foilsithe an fhógra seo de réir alt 50 den Acht um Pleanáil agus Forbairt 2000, arna leasú. Is féidir eolas praiticiúil faoin sásra athbhreithnithe a fháil ag:</w:t>
      </w:r>
      <w:r>
        <w:rPr>
          <w:rFonts w:ascii="Times New Roman" w:hAnsi="Times New Roman" w:cs="Times New Roman"/>
          <w:sz w:val="24"/>
          <w:szCs w:val="24"/>
          <w:lang w:val="en-IE"/>
        </w:rPr>
        <w:t xml:space="preserve"> </w:t>
      </w:r>
    </w:p>
    <w:p w14:paraId="41FEA943" w14:textId="77777777" w:rsidR="008F7DC7" w:rsidRDefault="008F7DC7" w:rsidP="008F7DC7">
      <w:pPr>
        <w:suppressAutoHyphens/>
        <w:spacing w:after="0" w:line="276" w:lineRule="auto"/>
        <w:contextualSpacing/>
        <w:jc w:val="both"/>
        <w:rPr>
          <w:rFonts w:ascii="Times New Roman" w:eastAsia="Times New Roman" w:hAnsi="Times New Roman" w:cs="Times New Roman"/>
          <w:sz w:val="24"/>
          <w:szCs w:val="24"/>
          <w:u w:val="single"/>
          <w:lang w:eastAsia="ar-SA"/>
        </w:rPr>
      </w:pPr>
      <w:r w:rsidRPr="008F7DC7">
        <w:rPr>
          <w:rFonts w:ascii="Times New Roman" w:eastAsia="Times New Roman" w:hAnsi="Times New Roman" w:cs="Times New Roman"/>
          <w:sz w:val="24"/>
          <w:szCs w:val="24"/>
          <w:u w:val="single"/>
          <w:lang w:eastAsia="ar-SA"/>
        </w:rPr>
        <w:t>https://www.citizens faisnéise .ie /en/environment/planning and development in Ireland/Athbhreithniú breithiúnach i bpleanáil cúrsaí comhshaoil agus comhshaoil.html</w:t>
      </w:r>
    </w:p>
    <w:p w14:paraId="787E9B1E" w14:textId="77777777" w:rsidR="00A94AEB" w:rsidRPr="00A94AEB" w:rsidRDefault="00A94AEB" w:rsidP="00A94AEB">
      <w:pPr>
        <w:spacing w:after="0" w:line="276" w:lineRule="auto"/>
        <w:contextualSpacing/>
        <w:jc w:val="both"/>
        <w:rPr>
          <w:rFonts w:ascii="Times New Roman" w:hAnsi="Times New Roman" w:cs="Times New Roman"/>
          <w:color w:val="4472C4" w:themeColor="accent5"/>
          <w:sz w:val="24"/>
          <w:szCs w:val="24"/>
          <w:u w:val="single"/>
        </w:rPr>
      </w:pPr>
    </w:p>
    <w:p w14:paraId="4B89612C" w14:textId="77777777" w:rsidR="008F7DC7" w:rsidRPr="008F7DC7" w:rsidRDefault="008F7DC7" w:rsidP="008F7DC7">
      <w:pPr>
        <w:suppressAutoHyphens/>
        <w:spacing w:after="0" w:line="276" w:lineRule="auto"/>
        <w:contextualSpacing/>
        <w:jc w:val="both"/>
        <w:rPr>
          <w:rFonts w:ascii="Times New Roman" w:eastAsia="Times New Roman" w:hAnsi="Times New Roman" w:cs="Times New Roman"/>
          <w:sz w:val="24"/>
          <w:szCs w:val="24"/>
          <w:lang w:eastAsia="ar-SA"/>
        </w:rPr>
      </w:pPr>
      <w:r w:rsidRPr="008F7DC7">
        <w:rPr>
          <w:rFonts w:ascii="Times New Roman" w:eastAsia="Times New Roman" w:hAnsi="Times New Roman" w:cs="Times New Roman"/>
          <w:sz w:val="24"/>
          <w:szCs w:val="24"/>
          <w:lang w:eastAsia="ar-SA"/>
        </w:rPr>
        <w:t>Arna dhátú an 2 Meitheamh 2022</w:t>
      </w:r>
    </w:p>
    <w:p w14:paraId="42B4E643" w14:textId="77777777" w:rsidR="00A94AEB" w:rsidRPr="00A94AEB" w:rsidRDefault="00A94AEB" w:rsidP="00A94AEB">
      <w:pPr>
        <w:spacing w:after="0" w:line="276" w:lineRule="auto"/>
        <w:contextualSpacing/>
        <w:jc w:val="both"/>
        <w:rPr>
          <w:rFonts w:ascii="Times New Roman" w:hAnsi="Times New Roman" w:cs="Times New Roman"/>
          <w:sz w:val="24"/>
          <w:szCs w:val="24"/>
        </w:rPr>
      </w:pPr>
    </w:p>
    <w:p w14:paraId="30F27D7F" w14:textId="77777777" w:rsidR="00A94AEB" w:rsidRPr="00A94AEB" w:rsidRDefault="00A94AEB" w:rsidP="00A94AEB">
      <w:pPr>
        <w:spacing w:after="0" w:line="276" w:lineRule="auto"/>
        <w:contextualSpacing/>
        <w:jc w:val="both"/>
        <w:rPr>
          <w:rFonts w:ascii="Times New Roman" w:hAnsi="Times New Roman" w:cs="Times New Roman"/>
          <w:sz w:val="24"/>
          <w:szCs w:val="24"/>
        </w:rPr>
      </w:pPr>
      <w:r w:rsidRPr="00A94AEB">
        <w:rPr>
          <w:rFonts w:ascii="Times New Roman" w:hAnsi="Times New Roman" w:cs="Times New Roman"/>
          <w:sz w:val="24"/>
          <w:szCs w:val="24"/>
        </w:rPr>
        <w:t>_____________________________</w:t>
      </w:r>
    </w:p>
    <w:p w14:paraId="61C52CDA" w14:textId="68180C93" w:rsidR="00A94AEB" w:rsidRPr="00A94AEB" w:rsidRDefault="00B016C8" w:rsidP="00A94AEB">
      <w:pPr>
        <w:spacing w:after="0" w:line="276" w:lineRule="auto"/>
        <w:contextualSpacing/>
        <w:jc w:val="both"/>
        <w:rPr>
          <w:rFonts w:ascii="Times New Roman" w:hAnsi="Times New Roman" w:cs="Times New Roman"/>
          <w:sz w:val="24"/>
          <w:szCs w:val="24"/>
        </w:rPr>
      </w:pPr>
      <w:r>
        <w:rPr>
          <w:rFonts w:ascii="Times New Roman" w:hAnsi="Times New Roman" w:cs="Times New Roman"/>
          <w:sz w:val="24"/>
          <w:szCs w:val="24"/>
        </w:rPr>
        <w:t>Sínithe</w:t>
      </w:r>
      <w:r w:rsidR="00A94AEB" w:rsidRPr="00A94AEB">
        <w:rPr>
          <w:rFonts w:ascii="Times New Roman" w:hAnsi="Times New Roman" w:cs="Times New Roman"/>
          <w:sz w:val="24"/>
          <w:szCs w:val="24"/>
        </w:rPr>
        <w:t xml:space="preserve">: </w:t>
      </w:r>
      <w:r>
        <w:rPr>
          <w:rFonts w:ascii="Times New Roman" w:hAnsi="Times New Roman" w:cs="Times New Roman"/>
          <w:sz w:val="24"/>
          <w:szCs w:val="24"/>
        </w:rPr>
        <w:t>An tUasal Brendan McGrath,</w:t>
      </w:r>
    </w:p>
    <w:p w14:paraId="64569E7B" w14:textId="0D750BB7" w:rsidR="00A94AEB" w:rsidRPr="0073606C" w:rsidRDefault="0073606C" w:rsidP="0073606C">
      <w:pPr>
        <w:spacing w:after="0" w:line="276" w:lineRule="auto"/>
        <w:ind w:firstLine="720"/>
        <w:contextualSpacing/>
        <w:jc w:val="both"/>
        <w:rPr>
          <w:rFonts w:ascii="Times New Roman" w:hAnsi="Times New Roman" w:cs="Times New Roman"/>
          <w:sz w:val="24"/>
          <w:szCs w:val="24"/>
          <w:lang w:val="en-IE"/>
        </w:rPr>
      </w:pPr>
      <w:r w:rsidRPr="0073606C">
        <w:rPr>
          <w:rFonts w:ascii="Times New Roman" w:hAnsi="Times New Roman" w:cs="Times New Roman"/>
          <w:sz w:val="24"/>
          <w:szCs w:val="24"/>
          <w:lang w:val="en-IE"/>
        </w:rPr>
        <w:t>Príomhfheidhmeannach</w:t>
      </w:r>
      <w:r w:rsidR="00A94AEB" w:rsidRPr="00A94AEB">
        <w:rPr>
          <w:rFonts w:ascii="Times New Roman" w:hAnsi="Times New Roman" w:cs="Times New Roman"/>
          <w:sz w:val="24"/>
          <w:szCs w:val="24"/>
        </w:rPr>
        <w:t>,</w:t>
      </w:r>
    </w:p>
    <w:p w14:paraId="6A0AB51D" w14:textId="0F1F977A" w:rsidR="00A94AEB" w:rsidRPr="0073606C" w:rsidRDefault="0073606C" w:rsidP="0073606C">
      <w:pPr>
        <w:spacing w:after="0" w:line="276" w:lineRule="auto"/>
        <w:ind w:firstLine="720"/>
        <w:contextualSpacing/>
        <w:jc w:val="both"/>
        <w:rPr>
          <w:rFonts w:ascii="Times New Roman" w:hAnsi="Times New Roman" w:cs="Times New Roman"/>
          <w:sz w:val="24"/>
          <w:szCs w:val="24"/>
          <w:lang w:val="en-IE"/>
        </w:rPr>
      </w:pPr>
      <w:r w:rsidRPr="0073606C">
        <w:rPr>
          <w:rFonts w:ascii="Times New Roman" w:hAnsi="Times New Roman" w:cs="Times New Roman"/>
          <w:sz w:val="24"/>
          <w:szCs w:val="24"/>
          <w:lang w:val="en-IE"/>
        </w:rPr>
        <w:t>Comhairle Cathrach na Gaillimhe</w:t>
      </w:r>
      <w:r w:rsidR="00A94AEB" w:rsidRPr="00A94AEB">
        <w:rPr>
          <w:rFonts w:ascii="Times New Roman" w:hAnsi="Times New Roman" w:cs="Times New Roman"/>
          <w:sz w:val="24"/>
          <w:szCs w:val="24"/>
        </w:rPr>
        <w:t>,</w:t>
      </w:r>
    </w:p>
    <w:p w14:paraId="37D310F9" w14:textId="1A9474E6" w:rsidR="00A94AEB" w:rsidRPr="0073606C" w:rsidRDefault="0073606C" w:rsidP="0073606C">
      <w:pPr>
        <w:spacing w:after="0" w:line="276" w:lineRule="auto"/>
        <w:ind w:firstLine="720"/>
        <w:contextualSpacing/>
        <w:jc w:val="both"/>
        <w:rPr>
          <w:rFonts w:ascii="Times New Roman" w:hAnsi="Times New Roman" w:cs="Times New Roman"/>
          <w:sz w:val="24"/>
          <w:szCs w:val="24"/>
          <w:lang w:val="en-IE"/>
        </w:rPr>
      </w:pPr>
      <w:r w:rsidRPr="0073606C">
        <w:rPr>
          <w:rFonts w:ascii="Times New Roman" w:hAnsi="Times New Roman" w:cs="Times New Roman"/>
          <w:sz w:val="24"/>
          <w:szCs w:val="24"/>
          <w:lang w:val="en-IE"/>
        </w:rPr>
        <w:t>Halla na Cathrach</w:t>
      </w:r>
      <w:r w:rsidR="00A94AEB" w:rsidRPr="00A94AEB">
        <w:rPr>
          <w:rFonts w:ascii="Times New Roman" w:hAnsi="Times New Roman" w:cs="Times New Roman"/>
          <w:sz w:val="24"/>
          <w:szCs w:val="24"/>
        </w:rPr>
        <w:t>,</w:t>
      </w:r>
    </w:p>
    <w:p w14:paraId="373EE877" w14:textId="11678AF8" w:rsidR="00A94AEB" w:rsidRPr="0073606C" w:rsidRDefault="0073606C" w:rsidP="0073606C">
      <w:pPr>
        <w:spacing w:after="0" w:line="276" w:lineRule="auto"/>
        <w:ind w:firstLine="720"/>
        <w:contextualSpacing/>
        <w:jc w:val="both"/>
        <w:rPr>
          <w:rFonts w:ascii="Times New Roman" w:hAnsi="Times New Roman" w:cs="Times New Roman"/>
          <w:sz w:val="24"/>
          <w:szCs w:val="24"/>
          <w:lang w:val="en-IE"/>
        </w:rPr>
      </w:pPr>
      <w:r w:rsidRPr="0073606C">
        <w:rPr>
          <w:rFonts w:ascii="Times New Roman" w:hAnsi="Times New Roman" w:cs="Times New Roman"/>
          <w:sz w:val="24"/>
          <w:szCs w:val="24"/>
          <w:lang w:val="en-IE"/>
        </w:rPr>
        <w:t>Bóthar an Choláiste</w:t>
      </w:r>
      <w:r w:rsidR="00A94AEB" w:rsidRPr="00A94AEB">
        <w:rPr>
          <w:rFonts w:ascii="Times New Roman" w:hAnsi="Times New Roman" w:cs="Times New Roman"/>
          <w:sz w:val="24"/>
          <w:szCs w:val="24"/>
        </w:rPr>
        <w:t>,</w:t>
      </w:r>
    </w:p>
    <w:p w14:paraId="0110DB41" w14:textId="77777777" w:rsidR="0073606C" w:rsidRPr="0073606C" w:rsidRDefault="0073606C" w:rsidP="0073606C">
      <w:pPr>
        <w:pStyle w:val="ListParagraph"/>
        <w:spacing w:line="360" w:lineRule="auto"/>
        <w:jc w:val="both"/>
        <w:rPr>
          <w:rFonts w:ascii="Times New Roman" w:hAnsi="Times New Roman" w:cs="Times New Roman"/>
          <w:sz w:val="24"/>
          <w:szCs w:val="24"/>
          <w:lang w:val="en-IE"/>
        </w:rPr>
      </w:pPr>
      <w:r w:rsidRPr="0073606C">
        <w:rPr>
          <w:rFonts w:ascii="Times New Roman" w:hAnsi="Times New Roman" w:cs="Times New Roman"/>
          <w:sz w:val="24"/>
          <w:szCs w:val="24"/>
          <w:lang w:val="en-IE"/>
        </w:rPr>
        <w:t>Contae na Gaillimhe</w:t>
      </w:r>
    </w:p>
    <w:p w14:paraId="6A4EBC91" w14:textId="77777777" w:rsidR="0003183D" w:rsidRDefault="0003183D" w:rsidP="008E060F">
      <w:pPr>
        <w:pStyle w:val="ListParagraph"/>
        <w:spacing w:line="360" w:lineRule="auto"/>
        <w:jc w:val="both"/>
        <w:rPr>
          <w:rFonts w:cstheme="minorHAnsi"/>
          <w:b/>
          <w:color w:val="4472C4" w:themeColor="accent5"/>
          <w:sz w:val="24"/>
          <w:szCs w:val="24"/>
        </w:rPr>
      </w:pPr>
    </w:p>
    <w:p w14:paraId="69A4EED3" w14:textId="77777777" w:rsidR="0003183D" w:rsidRPr="00CF4185" w:rsidRDefault="0003183D" w:rsidP="008E060F">
      <w:pPr>
        <w:pStyle w:val="ListParagraph"/>
        <w:spacing w:line="360" w:lineRule="auto"/>
        <w:jc w:val="both"/>
        <w:rPr>
          <w:rFonts w:cstheme="minorHAnsi"/>
          <w:b/>
          <w:color w:val="000000"/>
          <w:sz w:val="24"/>
          <w:szCs w:val="24"/>
          <w:lang w:val="en-IE"/>
        </w:rPr>
      </w:pPr>
    </w:p>
    <w:p w14:paraId="776B00EC" w14:textId="77777777" w:rsidR="00CF4185" w:rsidRPr="001E7A13" w:rsidRDefault="00CF4185" w:rsidP="001E7A13">
      <w:pPr>
        <w:ind w:left="567"/>
        <w:rPr>
          <w:rFonts w:ascii="CIDFont+F2" w:hAnsi="CIDFont+F2" w:cs="CIDFont+F2"/>
          <w:color w:val="000000"/>
          <w:sz w:val="23"/>
          <w:szCs w:val="23"/>
          <w:lang w:val="en-IE"/>
        </w:rPr>
      </w:pPr>
    </w:p>
    <w:sectPr w:rsidR="00CF4185" w:rsidRPr="001E7A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4C93BA" w14:textId="77777777" w:rsidR="007918C8" w:rsidRDefault="007918C8" w:rsidP="009F2B79">
      <w:pPr>
        <w:spacing w:after="0" w:line="240" w:lineRule="auto"/>
      </w:pPr>
      <w:r>
        <w:separator/>
      </w:r>
    </w:p>
  </w:endnote>
  <w:endnote w:type="continuationSeparator" w:id="0">
    <w:p w14:paraId="69CD0DBE" w14:textId="77777777" w:rsidR="007918C8" w:rsidRDefault="007918C8" w:rsidP="009F2B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2">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CCBB80" w14:textId="77777777" w:rsidR="007918C8" w:rsidRDefault="007918C8" w:rsidP="009F2B79">
      <w:pPr>
        <w:spacing w:after="0" w:line="240" w:lineRule="auto"/>
      </w:pPr>
      <w:r>
        <w:separator/>
      </w:r>
    </w:p>
  </w:footnote>
  <w:footnote w:type="continuationSeparator" w:id="0">
    <w:p w14:paraId="66E7E62B" w14:textId="77777777" w:rsidR="007918C8" w:rsidRDefault="007918C8" w:rsidP="009F2B7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5E09C7"/>
    <w:multiLevelType w:val="hybridMultilevel"/>
    <w:tmpl w:val="97EA7F34"/>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0D397B71"/>
    <w:multiLevelType w:val="hybridMultilevel"/>
    <w:tmpl w:val="CB9A686A"/>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10FF4559"/>
    <w:multiLevelType w:val="hybridMultilevel"/>
    <w:tmpl w:val="78946582"/>
    <w:lvl w:ilvl="0" w:tplc="18090019">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30F2B29"/>
    <w:multiLevelType w:val="hybridMultilevel"/>
    <w:tmpl w:val="0832CC72"/>
    <w:lvl w:ilvl="0" w:tplc="18090019">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24CC55A4"/>
    <w:multiLevelType w:val="hybridMultilevel"/>
    <w:tmpl w:val="1CB4A1CC"/>
    <w:lvl w:ilvl="0" w:tplc="473414F8">
      <w:start w:val="1"/>
      <w:numFmt w:val="bullet"/>
      <w:lvlText w:val="-"/>
      <w:lvlJc w:val="left"/>
      <w:pPr>
        <w:ind w:left="720" w:hanging="360"/>
      </w:pPr>
      <w:rPr>
        <w:rFonts w:ascii="Courier New" w:hAnsi="Courier New"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25C705FE"/>
    <w:multiLevelType w:val="hybridMultilevel"/>
    <w:tmpl w:val="06F41664"/>
    <w:lvl w:ilvl="0" w:tplc="473414F8">
      <w:start w:val="1"/>
      <w:numFmt w:val="bullet"/>
      <w:lvlText w:val="-"/>
      <w:lvlJc w:val="left"/>
      <w:pPr>
        <w:ind w:left="1440" w:hanging="360"/>
      </w:pPr>
      <w:rPr>
        <w:rFonts w:ascii="Courier New" w:hAnsi="Courier New"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6" w15:restartNumberingAfterBreak="0">
    <w:nsid w:val="2A8C7284"/>
    <w:multiLevelType w:val="hybridMultilevel"/>
    <w:tmpl w:val="575E1C9E"/>
    <w:lvl w:ilvl="0" w:tplc="18090003">
      <w:start w:val="1"/>
      <w:numFmt w:val="bullet"/>
      <w:lvlText w:val="o"/>
      <w:lvlJc w:val="left"/>
      <w:pPr>
        <w:ind w:left="720" w:hanging="360"/>
      </w:pPr>
      <w:rPr>
        <w:rFonts w:ascii="Courier New" w:hAnsi="Courier New" w:cs="Courier New"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3F1C5ABE"/>
    <w:multiLevelType w:val="hybridMultilevel"/>
    <w:tmpl w:val="78946582"/>
    <w:lvl w:ilvl="0" w:tplc="18090019">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76270381"/>
    <w:multiLevelType w:val="hybridMultilevel"/>
    <w:tmpl w:val="3BB6224C"/>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78FB7D9B"/>
    <w:multiLevelType w:val="hybridMultilevel"/>
    <w:tmpl w:val="069C127C"/>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8"/>
  </w:num>
  <w:num w:numId="2">
    <w:abstractNumId w:val="2"/>
  </w:num>
  <w:num w:numId="3">
    <w:abstractNumId w:val="1"/>
  </w:num>
  <w:num w:numId="4">
    <w:abstractNumId w:val="0"/>
  </w:num>
  <w:num w:numId="5">
    <w:abstractNumId w:val="3"/>
  </w:num>
  <w:num w:numId="6">
    <w:abstractNumId w:val="7"/>
  </w:num>
  <w:num w:numId="7">
    <w:abstractNumId w:val="9"/>
  </w:num>
  <w:num w:numId="8">
    <w:abstractNumId w:val="6"/>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2B79"/>
    <w:rsid w:val="0003183D"/>
    <w:rsid w:val="00066B18"/>
    <w:rsid w:val="000B1184"/>
    <w:rsid w:val="000C1250"/>
    <w:rsid w:val="000C5E0F"/>
    <w:rsid w:val="0015153D"/>
    <w:rsid w:val="00160F87"/>
    <w:rsid w:val="00161A98"/>
    <w:rsid w:val="001B054F"/>
    <w:rsid w:val="001C3385"/>
    <w:rsid w:val="001C4389"/>
    <w:rsid w:val="001E7A13"/>
    <w:rsid w:val="00211741"/>
    <w:rsid w:val="00270F0E"/>
    <w:rsid w:val="0027738F"/>
    <w:rsid w:val="00292C39"/>
    <w:rsid w:val="002A2136"/>
    <w:rsid w:val="002A2D37"/>
    <w:rsid w:val="002B2B09"/>
    <w:rsid w:val="00325CBB"/>
    <w:rsid w:val="00337329"/>
    <w:rsid w:val="0036073C"/>
    <w:rsid w:val="003934E6"/>
    <w:rsid w:val="003E697A"/>
    <w:rsid w:val="00405B03"/>
    <w:rsid w:val="004531E9"/>
    <w:rsid w:val="005A018F"/>
    <w:rsid w:val="005B21B3"/>
    <w:rsid w:val="005E1AC7"/>
    <w:rsid w:val="00641B66"/>
    <w:rsid w:val="006808DD"/>
    <w:rsid w:val="00683788"/>
    <w:rsid w:val="00703909"/>
    <w:rsid w:val="00703FE8"/>
    <w:rsid w:val="00735B82"/>
    <w:rsid w:val="0073606C"/>
    <w:rsid w:val="00737199"/>
    <w:rsid w:val="007918C8"/>
    <w:rsid w:val="00884457"/>
    <w:rsid w:val="008A7833"/>
    <w:rsid w:val="008B16C2"/>
    <w:rsid w:val="008C53FF"/>
    <w:rsid w:val="008E060F"/>
    <w:rsid w:val="008F5AA5"/>
    <w:rsid w:val="008F6E07"/>
    <w:rsid w:val="008F7DC7"/>
    <w:rsid w:val="009465CB"/>
    <w:rsid w:val="00975281"/>
    <w:rsid w:val="009F2B79"/>
    <w:rsid w:val="00A120BD"/>
    <w:rsid w:val="00A53E3E"/>
    <w:rsid w:val="00A85550"/>
    <w:rsid w:val="00A94AEB"/>
    <w:rsid w:val="00B016C8"/>
    <w:rsid w:val="00B141CA"/>
    <w:rsid w:val="00B26723"/>
    <w:rsid w:val="00B469B8"/>
    <w:rsid w:val="00BB59B0"/>
    <w:rsid w:val="00BC4E3B"/>
    <w:rsid w:val="00BD5B9F"/>
    <w:rsid w:val="00C718BA"/>
    <w:rsid w:val="00CB0367"/>
    <w:rsid w:val="00CF4185"/>
    <w:rsid w:val="00DE2913"/>
    <w:rsid w:val="00E170AD"/>
    <w:rsid w:val="00E47BA6"/>
    <w:rsid w:val="00E868A6"/>
    <w:rsid w:val="00E94992"/>
    <w:rsid w:val="00EA2A39"/>
    <w:rsid w:val="00F70109"/>
    <w:rsid w:val="00F81678"/>
    <w:rsid w:val="00F92AE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40699C"/>
  <w15:chartTrackingRefBased/>
  <w15:docId w15:val="{25042C4A-9D17-4C88-8533-9E9AA25D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F2B79"/>
    <w:rPr>
      <w:color w:val="0563C1" w:themeColor="hyperlink"/>
      <w:u w:val="single"/>
    </w:rPr>
  </w:style>
  <w:style w:type="paragraph" w:styleId="ListParagraph">
    <w:name w:val="List Paragraph"/>
    <w:basedOn w:val="Normal"/>
    <w:uiPriority w:val="34"/>
    <w:qFormat/>
    <w:rsid w:val="009F2B79"/>
    <w:pPr>
      <w:ind w:left="720"/>
      <w:contextualSpacing/>
    </w:pPr>
  </w:style>
  <w:style w:type="paragraph" w:styleId="Header">
    <w:name w:val="header"/>
    <w:basedOn w:val="Normal"/>
    <w:link w:val="HeaderChar"/>
    <w:uiPriority w:val="99"/>
    <w:unhideWhenUsed/>
    <w:rsid w:val="009F2B79"/>
    <w:pPr>
      <w:tabs>
        <w:tab w:val="center" w:pos="4513"/>
        <w:tab w:val="right" w:pos="9026"/>
      </w:tabs>
      <w:spacing w:after="0" w:line="240" w:lineRule="auto"/>
    </w:pPr>
  </w:style>
  <w:style w:type="character" w:customStyle="1" w:styleId="HeaderChar">
    <w:name w:val="Header Char"/>
    <w:basedOn w:val="DefaultParagraphFont"/>
    <w:link w:val="Header"/>
    <w:uiPriority w:val="99"/>
    <w:rsid w:val="009F2B79"/>
    <w:rPr>
      <w:lang w:val="en-GB"/>
    </w:rPr>
  </w:style>
  <w:style w:type="paragraph" w:styleId="Footer">
    <w:name w:val="footer"/>
    <w:basedOn w:val="Normal"/>
    <w:link w:val="FooterChar"/>
    <w:uiPriority w:val="99"/>
    <w:unhideWhenUsed/>
    <w:rsid w:val="009F2B79"/>
    <w:pPr>
      <w:tabs>
        <w:tab w:val="center" w:pos="4513"/>
        <w:tab w:val="right" w:pos="9026"/>
      </w:tabs>
      <w:spacing w:after="0" w:line="240" w:lineRule="auto"/>
    </w:pPr>
  </w:style>
  <w:style w:type="character" w:customStyle="1" w:styleId="FooterChar">
    <w:name w:val="Footer Char"/>
    <w:basedOn w:val="DefaultParagraphFont"/>
    <w:link w:val="Footer"/>
    <w:uiPriority w:val="99"/>
    <w:rsid w:val="009F2B79"/>
    <w:rPr>
      <w:lang w:val="en-GB"/>
    </w:rPr>
  </w:style>
  <w:style w:type="paragraph" w:styleId="BalloonText">
    <w:name w:val="Balloon Text"/>
    <w:basedOn w:val="Normal"/>
    <w:link w:val="BalloonTextChar"/>
    <w:uiPriority w:val="99"/>
    <w:semiHidden/>
    <w:unhideWhenUsed/>
    <w:rsid w:val="002A2D3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2D37"/>
    <w:rPr>
      <w:rFonts w:ascii="Segoe UI" w:hAnsi="Segoe UI" w:cs="Segoe UI"/>
      <w:sz w:val="18"/>
      <w:szCs w:val="18"/>
      <w:lang w:val="en-GB"/>
    </w:rPr>
  </w:style>
  <w:style w:type="character" w:customStyle="1" w:styleId="ts-alignment-element">
    <w:name w:val="ts-alignment-element"/>
    <w:basedOn w:val="DefaultParagraphFont"/>
    <w:rsid w:val="001C4389"/>
  </w:style>
  <w:style w:type="character" w:customStyle="1" w:styleId="UnresolvedMention">
    <w:name w:val="Unresolved Mention"/>
    <w:basedOn w:val="DefaultParagraphFont"/>
    <w:uiPriority w:val="99"/>
    <w:semiHidden/>
    <w:unhideWhenUsed/>
    <w:rsid w:val="001C43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3476">
      <w:bodyDiv w:val="1"/>
      <w:marLeft w:val="0"/>
      <w:marRight w:val="0"/>
      <w:marTop w:val="0"/>
      <w:marBottom w:val="0"/>
      <w:divBdr>
        <w:top w:val="none" w:sz="0" w:space="0" w:color="auto"/>
        <w:left w:val="none" w:sz="0" w:space="0" w:color="auto"/>
        <w:bottom w:val="none" w:sz="0" w:space="0" w:color="auto"/>
        <w:right w:val="none" w:sz="0" w:space="0" w:color="auto"/>
      </w:divBdr>
    </w:div>
    <w:div w:id="122113623">
      <w:bodyDiv w:val="1"/>
      <w:marLeft w:val="0"/>
      <w:marRight w:val="0"/>
      <w:marTop w:val="0"/>
      <w:marBottom w:val="0"/>
      <w:divBdr>
        <w:top w:val="none" w:sz="0" w:space="0" w:color="auto"/>
        <w:left w:val="none" w:sz="0" w:space="0" w:color="auto"/>
        <w:bottom w:val="none" w:sz="0" w:space="0" w:color="auto"/>
        <w:right w:val="none" w:sz="0" w:space="0" w:color="auto"/>
      </w:divBdr>
    </w:div>
    <w:div w:id="163009512">
      <w:bodyDiv w:val="1"/>
      <w:marLeft w:val="0"/>
      <w:marRight w:val="0"/>
      <w:marTop w:val="0"/>
      <w:marBottom w:val="0"/>
      <w:divBdr>
        <w:top w:val="none" w:sz="0" w:space="0" w:color="auto"/>
        <w:left w:val="none" w:sz="0" w:space="0" w:color="auto"/>
        <w:bottom w:val="none" w:sz="0" w:space="0" w:color="auto"/>
        <w:right w:val="none" w:sz="0" w:space="0" w:color="auto"/>
      </w:divBdr>
    </w:div>
    <w:div w:id="204484256">
      <w:bodyDiv w:val="1"/>
      <w:marLeft w:val="0"/>
      <w:marRight w:val="0"/>
      <w:marTop w:val="0"/>
      <w:marBottom w:val="0"/>
      <w:divBdr>
        <w:top w:val="none" w:sz="0" w:space="0" w:color="auto"/>
        <w:left w:val="none" w:sz="0" w:space="0" w:color="auto"/>
        <w:bottom w:val="none" w:sz="0" w:space="0" w:color="auto"/>
        <w:right w:val="none" w:sz="0" w:space="0" w:color="auto"/>
      </w:divBdr>
    </w:div>
    <w:div w:id="213125398">
      <w:bodyDiv w:val="1"/>
      <w:marLeft w:val="0"/>
      <w:marRight w:val="0"/>
      <w:marTop w:val="0"/>
      <w:marBottom w:val="0"/>
      <w:divBdr>
        <w:top w:val="none" w:sz="0" w:space="0" w:color="auto"/>
        <w:left w:val="none" w:sz="0" w:space="0" w:color="auto"/>
        <w:bottom w:val="none" w:sz="0" w:space="0" w:color="auto"/>
        <w:right w:val="none" w:sz="0" w:space="0" w:color="auto"/>
      </w:divBdr>
    </w:div>
    <w:div w:id="222524754">
      <w:bodyDiv w:val="1"/>
      <w:marLeft w:val="0"/>
      <w:marRight w:val="0"/>
      <w:marTop w:val="0"/>
      <w:marBottom w:val="0"/>
      <w:divBdr>
        <w:top w:val="none" w:sz="0" w:space="0" w:color="auto"/>
        <w:left w:val="none" w:sz="0" w:space="0" w:color="auto"/>
        <w:bottom w:val="none" w:sz="0" w:space="0" w:color="auto"/>
        <w:right w:val="none" w:sz="0" w:space="0" w:color="auto"/>
      </w:divBdr>
    </w:div>
    <w:div w:id="247542085">
      <w:bodyDiv w:val="1"/>
      <w:marLeft w:val="0"/>
      <w:marRight w:val="0"/>
      <w:marTop w:val="0"/>
      <w:marBottom w:val="0"/>
      <w:divBdr>
        <w:top w:val="none" w:sz="0" w:space="0" w:color="auto"/>
        <w:left w:val="none" w:sz="0" w:space="0" w:color="auto"/>
        <w:bottom w:val="none" w:sz="0" w:space="0" w:color="auto"/>
        <w:right w:val="none" w:sz="0" w:space="0" w:color="auto"/>
      </w:divBdr>
    </w:div>
    <w:div w:id="251204615">
      <w:bodyDiv w:val="1"/>
      <w:marLeft w:val="0"/>
      <w:marRight w:val="0"/>
      <w:marTop w:val="0"/>
      <w:marBottom w:val="0"/>
      <w:divBdr>
        <w:top w:val="none" w:sz="0" w:space="0" w:color="auto"/>
        <w:left w:val="none" w:sz="0" w:space="0" w:color="auto"/>
        <w:bottom w:val="none" w:sz="0" w:space="0" w:color="auto"/>
        <w:right w:val="none" w:sz="0" w:space="0" w:color="auto"/>
      </w:divBdr>
    </w:div>
    <w:div w:id="268004260">
      <w:bodyDiv w:val="1"/>
      <w:marLeft w:val="0"/>
      <w:marRight w:val="0"/>
      <w:marTop w:val="0"/>
      <w:marBottom w:val="0"/>
      <w:divBdr>
        <w:top w:val="none" w:sz="0" w:space="0" w:color="auto"/>
        <w:left w:val="none" w:sz="0" w:space="0" w:color="auto"/>
        <w:bottom w:val="none" w:sz="0" w:space="0" w:color="auto"/>
        <w:right w:val="none" w:sz="0" w:space="0" w:color="auto"/>
      </w:divBdr>
    </w:div>
    <w:div w:id="311713175">
      <w:bodyDiv w:val="1"/>
      <w:marLeft w:val="0"/>
      <w:marRight w:val="0"/>
      <w:marTop w:val="0"/>
      <w:marBottom w:val="0"/>
      <w:divBdr>
        <w:top w:val="none" w:sz="0" w:space="0" w:color="auto"/>
        <w:left w:val="none" w:sz="0" w:space="0" w:color="auto"/>
        <w:bottom w:val="none" w:sz="0" w:space="0" w:color="auto"/>
        <w:right w:val="none" w:sz="0" w:space="0" w:color="auto"/>
      </w:divBdr>
    </w:div>
    <w:div w:id="313608902">
      <w:bodyDiv w:val="1"/>
      <w:marLeft w:val="0"/>
      <w:marRight w:val="0"/>
      <w:marTop w:val="0"/>
      <w:marBottom w:val="0"/>
      <w:divBdr>
        <w:top w:val="none" w:sz="0" w:space="0" w:color="auto"/>
        <w:left w:val="none" w:sz="0" w:space="0" w:color="auto"/>
        <w:bottom w:val="none" w:sz="0" w:space="0" w:color="auto"/>
        <w:right w:val="none" w:sz="0" w:space="0" w:color="auto"/>
      </w:divBdr>
    </w:div>
    <w:div w:id="396437223">
      <w:bodyDiv w:val="1"/>
      <w:marLeft w:val="0"/>
      <w:marRight w:val="0"/>
      <w:marTop w:val="0"/>
      <w:marBottom w:val="0"/>
      <w:divBdr>
        <w:top w:val="none" w:sz="0" w:space="0" w:color="auto"/>
        <w:left w:val="none" w:sz="0" w:space="0" w:color="auto"/>
        <w:bottom w:val="none" w:sz="0" w:space="0" w:color="auto"/>
        <w:right w:val="none" w:sz="0" w:space="0" w:color="auto"/>
      </w:divBdr>
    </w:div>
    <w:div w:id="451750057">
      <w:bodyDiv w:val="1"/>
      <w:marLeft w:val="0"/>
      <w:marRight w:val="0"/>
      <w:marTop w:val="0"/>
      <w:marBottom w:val="0"/>
      <w:divBdr>
        <w:top w:val="none" w:sz="0" w:space="0" w:color="auto"/>
        <w:left w:val="none" w:sz="0" w:space="0" w:color="auto"/>
        <w:bottom w:val="none" w:sz="0" w:space="0" w:color="auto"/>
        <w:right w:val="none" w:sz="0" w:space="0" w:color="auto"/>
      </w:divBdr>
    </w:div>
    <w:div w:id="505707676">
      <w:bodyDiv w:val="1"/>
      <w:marLeft w:val="0"/>
      <w:marRight w:val="0"/>
      <w:marTop w:val="0"/>
      <w:marBottom w:val="0"/>
      <w:divBdr>
        <w:top w:val="none" w:sz="0" w:space="0" w:color="auto"/>
        <w:left w:val="none" w:sz="0" w:space="0" w:color="auto"/>
        <w:bottom w:val="none" w:sz="0" w:space="0" w:color="auto"/>
        <w:right w:val="none" w:sz="0" w:space="0" w:color="auto"/>
      </w:divBdr>
    </w:div>
    <w:div w:id="549726642">
      <w:bodyDiv w:val="1"/>
      <w:marLeft w:val="0"/>
      <w:marRight w:val="0"/>
      <w:marTop w:val="0"/>
      <w:marBottom w:val="0"/>
      <w:divBdr>
        <w:top w:val="none" w:sz="0" w:space="0" w:color="auto"/>
        <w:left w:val="none" w:sz="0" w:space="0" w:color="auto"/>
        <w:bottom w:val="none" w:sz="0" w:space="0" w:color="auto"/>
        <w:right w:val="none" w:sz="0" w:space="0" w:color="auto"/>
      </w:divBdr>
    </w:div>
    <w:div w:id="555895183">
      <w:bodyDiv w:val="1"/>
      <w:marLeft w:val="0"/>
      <w:marRight w:val="0"/>
      <w:marTop w:val="0"/>
      <w:marBottom w:val="0"/>
      <w:divBdr>
        <w:top w:val="none" w:sz="0" w:space="0" w:color="auto"/>
        <w:left w:val="none" w:sz="0" w:space="0" w:color="auto"/>
        <w:bottom w:val="none" w:sz="0" w:space="0" w:color="auto"/>
        <w:right w:val="none" w:sz="0" w:space="0" w:color="auto"/>
      </w:divBdr>
    </w:div>
    <w:div w:id="602299968">
      <w:bodyDiv w:val="1"/>
      <w:marLeft w:val="0"/>
      <w:marRight w:val="0"/>
      <w:marTop w:val="0"/>
      <w:marBottom w:val="0"/>
      <w:divBdr>
        <w:top w:val="none" w:sz="0" w:space="0" w:color="auto"/>
        <w:left w:val="none" w:sz="0" w:space="0" w:color="auto"/>
        <w:bottom w:val="none" w:sz="0" w:space="0" w:color="auto"/>
        <w:right w:val="none" w:sz="0" w:space="0" w:color="auto"/>
      </w:divBdr>
    </w:div>
    <w:div w:id="606811667">
      <w:bodyDiv w:val="1"/>
      <w:marLeft w:val="0"/>
      <w:marRight w:val="0"/>
      <w:marTop w:val="0"/>
      <w:marBottom w:val="0"/>
      <w:divBdr>
        <w:top w:val="none" w:sz="0" w:space="0" w:color="auto"/>
        <w:left w:val="none" w:sz="0" w:space="0" w:color="auto"/>
        <w:bottom w:val="none" w:sz="0" w:space="0" w:color="auto"/>
        <w:right w:val="none" w:sz="0" w:space="0" w:color="auto"/>
      </w:divBdr>
    </w:div>
    <w:div w:id="659381828">
      <w:bodyDiv w:val="1"/>
      <w:marLeft w:val="0"/>
      <w:marRight w:val="0"/>
      <w:marTop w:val="0"/>
      <w:marBottom w:val="0"/>
      <w:divBdr>
        <w:top w:val="none" w:sz="0" w:space="0" w:color="auto"/>
        <w:left w:val="none" w:sz="0" w:space="0" w:color="auto"/>
        <w:bottom w:val="none" w:sz="0" w:space="0" w:color="auto"/>
        <w:right w:val="none" w:sz="0" w:space="0" w:color="auto"/>
      </w:divBdr>
    </w:div>
    <w:div w:id="717514913">
      <w:bodyDiv w:val="1"/>
      <w:marLeft w:val="0"/>
      <w:marRight w:val="0"/>
      <w:marTop w:val="0"/>
      <w:marBottom w:val="0"/>
      <w:divBdr>
        <w:top w:val="none" w:sz="0" w:space="0" w:color="auto"/>
        <w:left w:val="none" w:sz="0" w:space="0" w:color="auto"/>
        <w:bottom w:val="none" w:sz="0" w:space="0" w:color="auto"/>
        <w:right w:val="none" w:sz="0" w:space="0" w:color="auto"/>
      </w:divBdr>
    </w:div>
    <w:div w:id="802650229">
      <w:bodyDiv w:val="1"/>
      <w:marLeft w:val="0"/>
      <w:marRight w:val="0"/>
      <w:marTop w:val="0"/>
      <w:marBottom w:val="0"/>
      <w:divBdr>
        <w:top w:val="none" w:sz="0" w:space="0" w:color="auto"/>
        <w:left w:val="none" w:sz="0" w:space="0" w:color="auto"/>
        <w:bottom w:val="none" w:sz="0" w:space="0" w:color="auto"/>
        <w:right w:val="none" w:sz="0" w:space="0" w:color="auto"/>
      </w:divBdr>
    </w:div>
    <w:div w:id="864170765">
      <w:bodyDiv w:val="1"/>
      <w:marLeft w:val="0"/>
      <w:marRight w:val="0"/>
      <w:marTop w:val="0"/>
      <w:marBottom w:val="0"/>
      <w:divBdr>
        <w:top w:val="none" w:sz="0" w:space="0" w:color="auto"/>
        <w:left w:val="none" w:sz="0" w:space="0" w:color="auto"/>
        <w:bottom w:val="none" w:sz="0" w:space="0" w:color="auto"/>
        <w:right w:val="none" w:sz="0" w:space="0" w:color="auto"/>
      </w:divBdr>
    </w:div>
    <w:div w:id="889196249">
      <w:bodyDiv w:val="1"/>
      <w:marLeft w:val="0"/>
      <w:marRight w:val="0"/>
      <w:marTop w:val="0"/>
      <w:marBottom w:val="0"/>
      <w:divBdr>
        <w:top w:val="none" w:sz="0" w:space="0" w:color="auto"/>
        <w:left w:val="none" w:sz="0" w:space="0" w:color="auto"/>
        <w:bottom w:val="none" w:sz="0" w:space="0" w:color="auto"/>
        <w:right w:val="none" w:sz="0" w:space="0" w:color="auto"/>
      </w:divBdr>
    </w:div>
    <w:div w:id="931275383">
      <w:bodyDiv w:val="1"/>
      <w:marLeft w:val="0"/>
      <w:marRight w:val="0"/>
      <w:marTop w:val="0"/>
      <w:marBottom w:val="0"/>
      <w:divBdr>
        <w:top w:val="none" w:sz="0" w:space="0" w:color="auto"/>
        <w:left w:val="none" w:sz="0" w:space="0" w:color="auto"/>
        <w:bottom w:val="none" w:sz="0" w:space="0" w:color="auto"/>
        <w:right w:val="none" w:sz="0" w:space="0" w:color="auto"/>
      </w:divBdr>
    </w:div>
    <w:div w:id="931888615">
      <w:bodyDiv w:val="1"/>
      <w:marLeft w:val="0"/>
      <w:marRight w:val="0"/>
      <w:marTop w:val="0"/>
      <w:marBottom w:val="0"/>
      <w:divBdr>
        <w:top w:val="none" w:sz="0" w:space="0" w:color="auto"/>
        <w:left w:val="none" w:sz="0" w:space="0" w:color="auto"/>
        <w:bottom w:val="none" w:sz="0" w:space="0" w:color="auto"/>
        <w:right w:val="none" w:sz="0" w:space="0" w:color="auto"/>
      </w:divBdr>
    </w:div>
    <w:div w:id="978457441">
      <w:bodyDiv w:val="1"/>
      <w:marLeft w:val="0"/>
      <w:marRight w:val="0"/>
      <w:marTop w:val="0"/>
      <w:marBottom w:val="0"/>
      <w:divBdr>
        <w:top w:val="none" w:sz="0" w:space="0" w:color="auto"/>
        <w:left w:val="none" w:sz="0" w:space="0" w:color="auto"/>
        <w:bottom w:val="none" w:sz="0" w:space="0" w:color="auto"/>
        <w:right w:val="none" w:sz="0" w:space="0" w:color="auto"/>
      </w:divBdr>
    </w:div>
    <w:div w:id="1021517427">
      <w:bodyDiv w:val="1"/>
      <w:marLeft w:val="0"/>
      <w:marRight w:val="0"/>
      <w:marTop w:val="0"/>
      <w:marBottom w:val="0"/>
      <w:divBdr>
        <w:top w:val="none" w:sz="0" w:space="0" w:color="auto"/>
        <w:left w:val="none" w:sz="0" w:space="0" w:color="auto"/>
        <w:bottom w:val="none" w:sz="0" w:space="0" w:color="auto"/>
        <w:right w:val="none" w:sz="0" w:space="0" w:color="auto"/>
      </w:divBdr>
    </w:div>
    <w:div w:id="1048988922">
      <w:bodyDiv w:val="1"/>
      <w:marLeft w:val="0"/>
      <w:marRight w:val="0"/>
      <w:marTop w:val="0"/>
      <w:marBottom w:val="0"/>
      <w:divBdr>
        <w:top w:val="none" w:sz="0" w:space="0" w:color="auto"/>
        <w:left w:val="none" w:sz="0" w:space="0" w:color="auto"/>
        <w:bottom w:val="none" w:sz="0" w:space="0" w:color="auto"/>
        <w:right w:val="none" w:sz="0" w:space="0" w:color="auto"/>
      </w:divBdr>
    </w:div>
    <w:div w:id="1074160849">
      <w:bodyDiv w:val="1"/>
      <w:marLeft w:val="0"/>
      <w:marRight w:val="0"/>
      <w:marTop w:val="0"/>
      <w:marBottom w:val="0"/>
      <w:divBdr>
        <w:top w:val="none" w:sz="0" w:space="0" w:color="auto"/>
        <w:left w:val="none" w:sz="0" w:space="0" w:color="auto"/>
        <w:bottom w:val="none" w:sz="0" w:space="0" w:color="auto"/>
        <w:right w:val="none" w:sz="0" w:space="0" w:color="auto"/>
      </w:divBdr>
    </w:div>
    <w:div w:id="1170564457">
      <w:bodyDiv w:val="1"/>
      <w:marLeft w:val="0"/>
      <w:marRight w:val="0"/>
      <w:marTop w:val="0"/>
      <w:marBottom w:val="0"/>
      <w:divBdr>
        <w:top w:val="none" w:sz="0" w:space="0" w:color="auto"/>
        <w:left w:val="none" w:sz="0" w:space="0" w:color="auto"/>
        <w:bottom w:val="none" w:sz="0" w:space="0" w:color="auto"/>
        <w:right w:val="none" w:sz="0" w:space="0" w:color="auto"/>
      </w:divBdr>
    </w:div>
    <w:div w:id="1234122279">
      <w:bodyDiv w:val="1"/>
      <w:marLeft w:val="0"/>
      <w:marRight w:val="0"/>
      <w:marTop w:val="0"/>
      <w:marBottom w:val="0"/>
      <w:divBdr>
        <w:top w:val="none" w:sz="0" w:space="0" w:color="auto"/>
        <w:left w:val="none" w:sz="0" w:space="0" w:color="auto"/>
        <w:bottom w:val="none" w:sz="0" w:space="0" w:color="auto"/>
        <w:right w:val="none" w:sz="0" w:space="0" w:color="auto"/>
      </w:divBdr>
    </w:div>
    <w:div w:id="1279986746">
      <w:bodyDiv w:val="1"/>
      <w:marLeft w:val="0"/>
      <w:marRight w:val="0"/>
      <w:marTop w:val="0"/>
      <w:marBottom w:val="0"/>
      <w:divBdr>
        <w:top w:val="none" w:sz="0" w:space="0" w:color="auto"/>
        <w:left w:val="none" w:sz="0" w:space="0" w:color="auto"/>
        <w:bottom w:val="none" w:sz="0" w:space="0" w:color="auto"/>
        <w:right w:val="none" w:sz="0" w:space="0" w:color="auto"/>
      </w:divBdr>
    </w:div>
    <w:div w:id="1314144778">
      <w:bodyDiv w:val="1"/>
      <w:marLeft w:val="0"/>
      <w:marRight w:val="0"/>
      <w:marTop w:val="0"/>
      <w:marBottom w:val="0"/>
      <w:divBdr>
        <w:top w:val="none" w:sz="0" w:space="0" w:color="auto"/>
        <w:left w:val="none" w:sz="0" w:space="0" w:color="auto"/>
        <w:bottom w:val="none" w:sz="0" w:space="0" w:color="auto"/>
        <w:right w:val="none" w:sz="0" w:space="0" w:color="auto"/>
      </w:divBdr>
    </w:div>
    <w:div w:id="1359432499">
      <w:bodyDiv w:val="1"/>
      <w:marLeft w:val="0"/>
      <w:marRight w:val="0"/>
      <w:marTop w:val="0"/>
      <w:marBottom w:val="0"/>
      <w:divBdr>
        <w:top w:val="none" w:sz="0" w:space="0" w:color="auto"/>
        <w:left w:val="none" w:sz="0" w:space="0" w:color="auto"/>
        <w:bottom w:val="none" w:sz="0" w:space="0" w:color="auto"/>
        <w:right w:val="none" w:sz="0" w:space="0" w:color="auto"/>
      </w:divBdr>
    </w:div>
    <w:div w:id="1414470914">
      <w:bodyDiv w:val="1"/>
      <w:marLeft w:val="0"/>
      <w:marRight w:val="0"/>
      <w:marTop w:val="0"/>
      <w:marBottom w:val="0"/>
      <w:divBdr>
        <w:top w:val="none" w:sz="0" w:space="0" w:color="auto"/>
        <w:left w:val="none" w:sz="0" w:space="0" w:color="auto"/>
        <w:bottom w:val="none" w:sz="0" w:space="0" w:color="auto"/>
        <w:right w:val="none" w:sz="0" w:space="0" w:color="auto"/>
      </w:divBdr>
    </w:div>
    <w:div w:id="1476877362">
      <w:bodyDiv w:val="1"/>
      <w:marLeft w:val="0"/>
      <w:marRight w:val="0"/>
      <w:marTop w:val="0"/>
      <w:marBottom w:val="0"/>
      <w:divBdr>
        <w:top w:val="none" w:sz="0" w:space="0" w:color="auto"/>
        <w:left w:val="none" w:sz="0" w:space="0" w:color="auto"/>
        <w:bottom w:val="none" w:sz="0" w:space="0" w:color="auto"/>
        <w:right w:val="none" w:sz="0" w:space="0" w:color="auto"/>
      </w:divBdr>
    </w:div>
    <w:div w:id="1550143597">
      <w:bodyDiv w:val="1"/>
      <w:marLeft w:val="0"/>
      <w:marRight w:val="0"/>
      <w:marTop w:val="0"/>
      <w:marBottom w:val="0"/>
      <w:divBdr>
        <w:top w:val="none" w:sz="0" w:space="0" w:color="auto"/>
        <w:left w:val="none" w:sz="0" w:space="0" w:color="auto"/>
        <w:bottom w:val="none" w:sz="0" w:space="0" w:color="auto"/>
        <w:right w:val="none" w:sz="0" w:space="0" w:color="auto"/>
      </w:divBdr>
    </w:div>
    <w:div w:id="1574898472">
      <w:bodyDiv w:val="1"/>
      <w:marLeft w:val="0"/>
      <w:marRight w:val="0"/>
      <w:marTop w:val="0"/>
      <w:marBottom w:val="0"/>
      <w:divBdr>
        <w:top w:val="none" w:sz="0" w:space="0" w:color="auto"/>
        <w:left w:val="none" w:sz="0" w:space="0" w:color="auto"/>
        <w:bottom w:val="none" w:sz="0" w:space="0" w:color="auto"/>
        <w:right w:val="none" w:sz="0" w:space="0" w:color="auto"/>
      </w:divBdr>
    </w:div>
    <w:div w:id="1578979346">
      <w:bodyDiv w:val="1"/>
      <w:marLeft w:val="0"/>
      <w:marRight w:val="0"/>
      <w:marTop w:val="0"/>
      <w:marBottom w:val="0"/>
      <w:divBdr>
        <w:top w:val="none" w:sz="0" w:space="0" w:color="auto"/>
        <w:left w:val="none" w:sz="0" w:space="0" w:color="auto"/>
        <w:bottom w:val="none" w:sz="0" w:space="0" w:color="auto"/>
        <w:right w:val="none" w:sz="0" w:space="0" w:color="auto"/>
      </w:divBdr>
    </w:div>
    <w:div w:id="1635792217">
      <w:bodyDiv w:val="1"/>
      <w:marLeft w:val="0"/>
      <w:marRight w:val="0"/>
      <w:marTop w:val="0"/>
      <w:marBottom w:val="0"/>
      <w:divBdr>
        <w:top w:val="none" w:sz="0" w:space="0" w:color="auto"/>
        <w:left w:val="none" w:sz="0" w:space="0" w:color="auto"/>
        <w:bottom w:val="none" w:sz="0" w:space="0" w:color="auto"/>
        <w:right w:val="none" w:sz="0" w:space="0" w:color="auto"/>
      </w:divBdr>
    </w:div>
    <w:div w:id="1642270270">
      <w:bodyDiv w:val="1"/>
      <w:marLeft w:val="0"/>
      <w:marRight w:val="0"/>
      <w:marTop w:val="0"/>
      <w:marBottom w:val="0"/>
      <w:divBdr>
        <w:top w:val="none" w:sz="0" w:space="0" w:color="auto"/>
        <w:left w:val="none" w:sz="0" w:space="0" w:color="auto"/>
        <w:bottom w:val="none" w:sz="0" w:space="0" w:color="auto"/>
        <w:right w:val="none" w:sz="0" w:space="0" w:color="auto"/>
      </w:divBdr>
    </w:div>
    <w:div w:id="1668483433">
      <w:bodyDiv w:val="1"/>
      <w:marLeft w:val="0"/>
      <w:marRight w:val="0"/>
      <w:marTop w:val="0"/>
      <w:marBottom w:val="0"/>
      <w:divBdr>
        <w:top w:val="none" w:sz="0" w:space="0" w:color="auto"/>
        <w:left w:val="none" w:sz="0" w:space="0" w:color="auto"/>
        <w:bottom w:val="none" w:sz="0" w:space="0" w:color="auto"/>
        <w:right w:val="none" w:sz="0" w:space="0" w:color="auto"/>
      </w:divBdr>
    </w:div>
    <w:div w:id="1756589263">
      <w:bodyDiv w:val="1"/>
      <w:marLeft w:val="0"/>
      <w:marRight w:val="0"/>
      <w:marTop w:val="0"/>
      <w:marBottom w:val="0"/>
      <w:divBdr>
        <w:top w:val="none" w:sz="0" w:space="0" w:color="auto"/>
        <w:left w:val="none" w:sz="0" w:space="0" w:color="auto"/>
        <w:bottom w:val="none" w:sz="0" w:space="0" w:color="auto"/>
        <w:right w:val="none" w:sz="0" w:space="0" w:color="auto"/>
      </w:divBdr>
    </w:div>
    <w:div w:id="1804617816">
      <w:bodyDiv w:val="1"/>
      <w:marLeft w:val="0"/>
      <w:marRight w:val="0"/>
      <w:marTop w:val="0"/>
      <w:marBottom w:val="0"/>
      <w:divBdr>
        <w:top w:val="none" w:sz="0" w:space="0" w:color="auto"/>
        <w:left w:val="none" w:sz="0" w:space="0" w:color="auto"/>
        <w:bottom w:val="none" w:sz="0" w:space="0" w:color="auto"/>
        <w:right w:val="none" w:sz="0" w:space="0" w:color="auto"/>
      </w:divBdr>
    </w:div>
    <w:div w:id="1862550346">
      <w:bodyDiv w:val="1"/>
      <w:marLeft w:val="0"/>
      <w:marRight w:val="0"/>
      <w:marTop w:val="0"/>
      <w:marBottom w:val="0"/>
      <w:divBdr>
        <w:top w:val="none" w:sz="0" w:space="0" w:color="auto"/>
        <w:left w:val="none" w:sz="0" w:space="0" w:color="auto"/>
        <w:bottom w:val="none" w:sz="0" w:space="0" w:color="auto"/>
        <w:right w:val="none" w:sz="0" w:space="0" w:color="auto"/>
      </w:divBdr>
    </w:div>
    <w:div w:id="1895853807">
      <w:bodyDiv w:val="1"/>
      <w:marLeft w:val="0"/>
      <w:marRight w:val="0"/>
      <w:marTop w:val="0"/>
      <w:marBottom w:val="0"/>
      <w:divBdr>
        <w:top w:val="none" w:sz="0" w:space="0" w:color="auto"/>
        <w:left w:val="none" w:sz="0" w:space="0" w:color="auto"/>
        <w:bottom w:val="none" w:sz="0" w:space="0" w:color="auto"/>
        <w:right w:val="none" w:sz="0" w:space="0" w:color="auto"/>
      </w:divBdr>
    </w:div>
    <w:div w:id="2110854527">
      <w:bodyDiv w:val="1"/>
      <w:marLeft w:val="0"/>
      <w:marRight w:val="0"/>
      <w:marTop w:val="0"/>
      <w:marBottom w:val="0"/>
      <w:divBdr>
        <w:top w:val="none" w:sz="0" w:space="0" w:color="auto"/>
        <w:left w:val="none" w:sz="0" w:space="0" w:color="auto"/>
        <w:bottom w:val="none" w:sz="0" w:space="0" w:color="auto"/>
        <w:right w:val="none" w:sz="0" w:space="0" w:color="auto"/>
      </w:divBdr>
    </w:div>
    <w:div w:id="2137404622">
      <w:bodyDiv w:val="1"/>
      <w:marLeft w:val="0"/>
      <w:marRight w:val="0"/>
      <w:marTop w:val="0"/>
      <w:marBottom w:val="0"/>
      <w:divBdr>
        <w:top w:val="none" w:sz="0" w:space="0" w:color="auto"/>
        <w:left w:val="none" w:sz="0" w:space="0" w:color="auto"/>
        <w:bottom w:val="none" w:sz="0" w:space="0" w:color="auto"/>
        <w:right w:val="none" w:sz="0" w:space="0" w:color="auto"/>
      </w:divBdr>
    </w:div>
    <w:div w:id="2139838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lanning@galwaycity.ie" TargetMode="External"/><Relationship Id="rId3" Type="http://schemas.openxmlformats.org/officeDocument/2006/relationships/settings" Target="settings.xml"/><Relationship Id="rId7" Type="http://schemas.openxmlformats.org/officeDocument/2006/relationships/hyperlink" Target="http://www.galwaycity.ie/BnCcp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617</Words>
  <Characters>3519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4128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Arlene Finn</dc:creator>
  <cp:keywords/>
  <dc:description/>
  <cp:lastModifiedBy>Cyril Mitchell</cp:lastModifiedBy>
  <cp:revision>2</cp:revision>
  <cp:lastPrinted>2020-11-24T11:45:00Z</cp:lastPrinted>
  <dcterms:created xsi:type="dcterms:W3CDTF">2022-06-01T08:23:00Z</dcterms:created>
  <dcterms:modified xsi:type="dcterms:W3CDTF">2022-06-01T08:23:00Z</dcterms:modified>
</cp:coreProperties>
</file>